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5E" w:rsidRDefault="003B60A2" w:rsidP="00DF0B7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5E" w:rsidRDefault="00B5005E" w:rsidP="00DF0B72">
      <w:pPr>
        <w:rPr>
          <w:b/>
        </w:rPr>
      </w:pP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B5005E" w:rsidRPr="00283CD8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712195" w:rsidRDefault="00EE231F" w:rsidP="00712195">
      <w:pPr>
        <w:shd w:val="clear" w:color="auto" w:fill="FFFFFF"/>
        <w:tabs>
          <w:tab w:val="left" w:pos="1397"/>
        </w:tabs>
        <w:spacing w:line="324" w:lineRule="exact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29</w:t>
      </w:r>
      <w:r w:rsidR="00B5005E" w:rsidRPr="00A66C44">
        <w:rPr>
          <w:color w:val="000000"/>
          <w:spacing w:val="-15"/>
          <w:sz w:val="28"/>
          <w:szCs w:val="28"/>
        </w:rPr>
        <w:t>.</w:t>
      </w:r>
      <w:r w:rsidR="003F007C">
        <w:rPr>
          <w:color w:val="000000"/>
          <w:spacing w:val="-15"/>
          <w:sz w:val="28"/>
          <w:szCs w:val="28"/>
        </w:rPr>
        <w:t>1</w:t>
      </w:r>
      <w:r w:rsidR="00FF7E59">
        <w:rPr>
          <w:color w:val="000000"/>
          <w:spacing w:val="-15"/>
          <w:sz w:val="28"/>
          <w:szCs w:val="28"/>
        </w:rPr>
        <w:t>2</w:t>
      </w:r>
      <w:r w:rsidR="00B5005E" w:rsidRPr="00A66C44">
        <w:rPr>
          <w:color w:val="000000"/>
          <w:spacing w:val="-15"/>
          <w:sz w:val="28"/>
          <w:szCs w:val="28"/>
        </w:rPr>
        <w:t>.20</w:t>
      </w:r>
      <w:r w:rsidR="00981669">
        <w:rPr>
          <w:color w:val="000000"/>
          <w:spacing w:val="-15"/>
          <w:sz w:val="28"/>
          <w:szCs w:val="28"/>
        </w:rPr>
        <w:t>20</w:t>
      </w:r>
      <w:r w:rsidR="00B5005E" w:rsidRPr="00A66C44">
        <w:rPr>
          <w:color w:val="000000"/>
          <w:spacing w:val="-15"/>
          <w:sz w:val="28"/>
          <w:szCs w:val="28"/>
        </w:rPr>
        <w:t xml:space="preserve">                </w:t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  <w:t xml:space="preserve">                   №  </w:t>
      </w:r>
      <w:r>
        <w:rPr>
          <w:color w:val="000000"/>
          <w:spacing w:val="-15"/>
          <w:sz w:val="28"/>
          <w:szCs w:val="28"/>
        </w:rPr>
        <w:t>767-</w:t>
      </w:r>
      <w:r w:rsidR="003F007C">
        <w:rPr>
          <w:color w:val="000000"/>
          <w:spacing w:val="-15"/>
          <w:sz w:val="28"/>
          <w:szCs w:val="28"/>
        </w:rPr>
        <w:t>п</w:t>
      </w:r>
    </w:p>
    <w:p w:rsidR="003F007C" w:rsidRPr="0099249E" w:rsidRDefault="003F007C" w:rsidP="00712195">
      <w:pPr>
        <w:shd w:val="clear" w:color="auto" w:fill="FFFFFF"/>
        <w:tabs>
          <w:tab w:val="left" w:pos="1397"/>
        </w:tabs>
        <w:spacing w:line="324" w:lineRule="exact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B5005E" w:rsidRPr="00BC56E3" w:rsidTr="009E0076">
        <w:trPr>
          <w:trHeight w:val="360"/>
        </w:trPr>
        <w:tc>
          <w:tcPr>
            <w:tcW w:w="9446" w:type="dxa"/>
          </w:tcPr>
          <w:p w:rsidR="00346B64" w:rsidRPr="00495E20" w:rsidRDefault="00346B64" w:rsidP="00346B64">
            <w:pPr>
              <w:ind w:firstLine="708"/>
              <w:jc w:val="both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руководствуясь статьями 19, 33 Устава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346B64" w:rsidRDefault="00346B64" w:rsidP="00346B64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 следующее изменение:</w:t>
            </w:r>
          </w:p>
          <w:p w:rsidR="00346B64" w:rsidRDefault="00346B64" w:rsidP="00346B64">
            <w:pPr>
              <w:pStyle w:val="11"/>
              <w:tabs>
                <w:tab w:val="left" w:pos="0"/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постановлению администрации района изложить в новой редакции согласно приложению к настоящему постановлению. </w:t>
            </w:r>
          </w:p>
          <w:p w:rsidR="00346B64" w:rsidRPr="00495E20" w:rsidRDefault="00346B64" w:rsidP="00346B64">
            <w:pPr>
              <w:pStyle w:val="11"/>
              <w:tabs>
                <w:tab w:val="left" w:pos="0"/>
                <w:tab w:val="left" w:pos="1134"/>
              </w:tabs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95E20">
              <w:rPr>
                <w:sz w:val="28"/>
                <w:szCs w:val="28"/>
              </w:rPr>
              <w:t>.</w:t>
            </w:r>
            <w:proofErr w:type="gramStart"/>
            <w:r w:rsidRPr="00495E20">
              <w:rPr>
                <w:sz w:val="28"/>
                <w:szCs w:val="28"/>
              </w:rPr>
              <w:t>Контроль за</w:t>
            </w:r>
            <w:proofErr w:type="gramEnd"/>
            <w:r w:rsidRPr="00495E20">
              <w:rPr>
                <w:sz w:val="28"/>
                <w:szCs w:val="28"/>
              </w:rPr>
              <w:t xml:space="preserve"> выполнением постановления возложить на</w:t>
            </w:r>
            <w:r>
              <w:rPr>
                <w:sz w:val="28"/>
                <w:szCs w:val="28"/>
              </w:rPr>
              <w:t xml:space="preserve"> </w:t>
            </w:r>
            <w:r w:rsidRPr="00812AED">
              <w:rPr>
                <w:sz w:val="28"/>
                <w:szCs w:val="28"/>
              </w:rPr>
              <w:t xml:space="preserve">первого заместителя главы района, руководителя финансового управления администрации Идринского района </w:t>
            </w:r>
            <w:r>
              <w:rPr>
                <w:sz w:val="28"/>
                <w:szCs w:val="28"/>
              </w:rPr>
              <w:t>Н.П. Антипову</w:t>
            </w:r>
            <w:r w:rsidRPr="00495E20">
              <w:rPr>
                <w:sz w:val="28"/>
                <w:szCs w:val="28"/>
              </w:rPr>
              <w:t>.</w:t>
            </w:r>
          </w:p>
          <w:p w:rsidR="00346B64" w:rsidRPr="00633565" w:rsidRDefault="00346B64" w:rsidP="00346B64">
            <w:pPr>
              <w:pStyle w:val="11"/>
              <w:shd w:val="clear" w:color="auto" w:fill="FFFFFF"/>
              <w:tabs>
                <w:tab w:val="left" w:pos="1397"/>
              </w:tabs>
              <w:ind w:left="0" w:firstLine="568"/>
              <w:jc w:val="both"/>
              <w:rPr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 w:rsidRPr="00495E20">
              <w:rPr>
                <w:color w:val="000000"/>
                <w:spacing w:val="-2"/>
                <w:sz w:val="28"/>
                <w:szCs w:val="28"/>
              </w:rPr>
              <w:t>.</w:t>
            </w:r>
            <w:r w:rsidRPr="00B9260B">
              <w:rPr>
                <w:color w:val="000000"/>
                <w:spacing w:val="-2"/>
                <w:sz w:val="28"/>
                <w:szCs w:val="28"/>
              </w:rPr>
              <w:t xml:space="preserve">Опубликовать постановление </w:t>
            </w:r>
            <w:r>
              <w:rPr>
                <w:color w:val="000000"/>
                <w:spacing w:val="-2"/>
                <w:sz w:val="28"/>
                <w:szCs w:val="28"/>
              </w:rPr>
              <w:t>на</w:t>
            </w:r>
            <w:r w:rsidRPr="00B9260B">
              <w:rPr>
                <w:color w:val="000000"/>
                <w:spacing w:val="-2"/>
                <w:sz w:val="28"/>
                <w:szCs w:val="28"/>
              </w:rPr>
              <w:t xml:space="preserve"> официальном сайте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муниципального образования </w:t>
            </w:r>
            <w:r w:rsidRPr="00B9260B">
              <w:rPr>
                <w:color w:val="000000"/>
                <w:spacing w:val="-2"/>
                <w:sz w:val="28"/>
                <w:szCs w:val="28"/>
              </w:rPr>
              <w:t xml:space="preserve">Идринский </w:t>
            </w:r>
            <w:r w:rsidRPr="00773323">
              <w:rPr>
                <w:spacing w:val="-2"/>
                <w:sz w:val="28"/>
                <w:szCs w:val="28"/>
              </w:rPr>
              <w:t>район (</w:t>
            </w:r>
            <w:hyperlink r:id="rId10" w:history="1"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  <w:lang w:val="en-US"/>
                </w:rPr>
                <w:t>www</w:t>
              </w:r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</w:rPr>
                <w:t>.</w:t>
              </w:r>
              <w:proofErr w:type="spellStart"/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  <w:lang w:val="en-US"/>
                </w:rPr>
                <w:t>idra</w:t>
              </w:r>
              <w:proofErr w:type="spellEnd"/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</w:rPr>
                <w:t>-</w:t>
              </w:r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  <w:lang w:val="en-US"/>
                </w:rPr>
                <w:t>rayon</w:t>
              </w:r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</w:rPr>
                <w:t>.</w:t>
              </w:r>
              <w:proofErr w:type="spellStart"/>
              <w:r w:rsidRPr="004B115A">
                <w:rPr>
                  <w:rStyle w:val="a5"/>
                  <w:color w:val="000000" w:themeColor="text1"/>
                  <w:spacing w:val="-2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Pr="004B115A">
              <w:rPr>
                <w:color w:val="000000" w:themeColor="text1"/>
                <w:spacing w:val="-2"/>
                <w:sz w:val="28"/>
                <w:szCs w:val="28"/>
              </w:rPr>
              <w:t>)</w:t>
            </w: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       4</w:t>
            </w:r>
            <w:r w:rsidRPr="00495E20">
              <w:rPr>
                <w:color w:val="000000"/>
                <w:spacing w:val="-2"/>
                <w:sz w:val="28"/>
                <w:szCs w:val="28"/>
              </w:rPr>
              <w:t>.</w:t>
            </w:r>
            <w:r w:rsidRPr="00495E20">
              <w:rPr>
                <w:bCs/>
                <w:color w:val="000000"/>
                <w:spacing w:val="-2"/>
                <w:sz w:val="28"/>
                <w:szCs w:val="28"/>
              </w:rPr>
              <w:t xml:space="preserve">Постановление вступает в силу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со дня подписания.</w:t>
            </w: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346B64" w:rsidRDefault="00346B64" w:rsidP="00346B64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495E20">
              <w:rPr>
                <w:sz w:val="28"/>
                <w:szCs w:val="28"/>
              </w:rPr>
              <w:t xml:space="preserve"> </w:t>
            </w:r>
            <w:r w:rsidRPr="00BB508A">
              <w:rPr>
                <w:sz w:val="28"/>
                <w:szCs w:val="28"/>
              </w:rPr>
              <w:t xml:space="preserve">Глава района             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BB508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</w:t>
            </w:r>
            <w:r w:rsidRPr="00BB508A">
              <w:rPr>
                <w:sz w:val="28"/>
                <w:szCs w:val="28"/>
              </w:rPr>
              <w:t xml:space="preserve">                    </w:t>
            </w:r>
            <w:proofErr w:type="spellStart"/>
            <w:r w:rsidRPr="00BB508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Г</w:t>
            </w:r>
            <w:r w:rsidRPr="00BB50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Букатов</w:t>
            </w:r>
            <w:proofErr w:type="spellEnd"/>
          </w:p>
          <w:p w:rsidR="00B5005E" w:rsidRDefault="00B5005E" w:rsidP="00346B64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5005E" w:rsidRPr="00BC56E3" w:rsidRDefault="00B5005E" w:rsidP="009E0076">
            <w:pPr>
              <w:jc w:val="both"/>
              <w:rPr>
                <w:sz w:val="28"/>
                <w:szCs w:val="28"/>
              </w:rPr>
            </w:pPr>
          </w:p>
        </w:tc>
      </w:tr>
    </w:tbl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tbl>
      <w:tblPr>
        <w:tblStyle w:val="a6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9F11DA" w:rsidTr="006B79BA">
        <w:tc>
          <w:tcPr>
            <w:tcW w:w="5637" w:type="dxa"/>
          </w:tcPr>
          <w:p w:rsidR="009F11DA" w:rsidRDefault="009F11DA" w:rsidP="006B79BA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F11DA" w:rsidRPr="00077394" w:rsidRDefault="009F11DA" w:rsidP="006B79BA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Приложение </w:t>
            </w:r>
          </w:p>
          <w:p w:rsidR="009F11DA" w:rsidRPr="00077394" w:rsidRDefault="009F11DA" w:rsidP="006B79BA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к постановлению администрации района </w:t>
            </w:r>
          </w:p>
          <w:p w:rsidR="009F11DA" w:rsidRPr="00077394" w:rsidRDefault="009F11DA" w:rsidP="006B79BA">
            <w:pPr>
              <w:rPr>
                <w:sz w:val="28"/>
                <w:szCs w:val="28"/>
              </w:rPr>
            </w:pPr>
            <w:r w:rsidRPr="007A4DB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7A4DB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Pr="007A4DB7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7A4DB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767</w:t>
            </w:r>
            <w:r w:rsidRPr="007A4DB7">
              <w:rPr>
                <w:sz w:val="28"/>
                <w:szCs w:val="28"/>
              </w:rPr>
              <w:t>-п</w:t>
            </w:r>
          </w:p>
          <w:p w:rsidR="009F11DA" w:rsidRPr="00077394" w:rsidRDefault="009F11DA" w:rsidP="006B79BA">
            <w:pPr>
              <w:rPr>
                <w:color w:val="000000"/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Приложение</w:t>
            </w:r>
          </w:p>
          <w:p w:rsidR="009F11DA" w:rsidRPr="00077394" w:rsidRDefault="009F11DA" w:rsidP="006B79BA">
            <w:pPr>
              <w:rPr>
                <w:color w:val="000000"/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9F11DA" w:rsidRDefault="009F11DA" w:rsidP="00C97D1B">
            <w:pPr>
              <w:rPr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от 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077394">
              <w:rPr>
                <w:color w:val="000000"/>
                <w:sz w:val="28"/>
                <w:szCs w:val="28"/>
              </w:rPr>
              <w:t>.11.201</w:t>
            </w:r>
            <w:r w:rsidR="00C97D1B">
              <w:rPr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 w:rsidRPr="00077394">
              <w:rPr>
                <w:color w:val="000000"/>
                <w:sz w:val="28"/>
                <w:szCs w:val="28"/>
              </w:rPr>
              <w:t xml:space="preserve">  №  4</w:t>
            </w:r>
            <w:r>
              <w:rPr>
                <w:color w:val="000000"/>
                <w:sz w:val="28"/>
                <w:szCs w:val="28"/>
              </w:rPr>
              <w:t>65</w:t>
            </w:r>
            <w:r w:rsidRPr="00077394">
              <w:rPr>
                <w:color w:val="000000"/>
                <w:sz w:val="28"/>
                <w:szCs w:val="28"/>
              </w:rPr>
              <w:t xml:space="preserve">-п  </w:t>
            </w:r>
          </w:p>
        </w:tc>
      </w:tr>
    </w:tbl>
    <w:p w:rsidR="009F11DA" w:rsidRDefault="009F11DA" w:rsidP="009F11DA">
      <w:pPr>
        <w:rPr>
          <w:sz w:val="28"/>
          <w:szCs w:val="28"/>
        </w:rPr>
      </w:pPr>
    </w:p>
    <w:p w:rsidR="009F11DA" w:rsidRPr="000E0BB0" w:rsidRDefault="009F11DA" w:rsidP="009F11DA">
      <w:pPr>
        <w:jc w:val="right"/>
        <w:rPr>
          <w:b/>
        </w:rPr>
      </w:pPr>
    </w:p>
    <w:p w:rsidR="009F11DA" w:rsidRPr="000E0BB0" w:rsidRDefault="009F11DA" w:rsidP="009F11DA">
      <w:pPr>
        <w:pStyle w:val="6"/>
        <w:widowControl/>
        <w:rPr>
          <w:b w:val="0"/>
          <w:bCs/>
          <w:sz w:val="28"/>
          <w:szCs w:val="28"/>
        </w:rPr>
      </w:pPr>
      <w:r w:rsidRPr="000E0BB0">
        <w:rPr>
          <w:b w:val="0"/>
          <w:bCs/>
          <w:sz w:val="28"/>
          <w:szCs w:val="28"/>
        </w:rPr>
        <w:t>МУНИЦИПАЛЬНАЯ ПРОГРАММА</w:t>
      </w:r>
    </w:p>
    <w:p w:rsidR="009F11DA" w:rsidRPr="000E0BB0" w:rsidRDefault="009F11DA" w:rsidP="009F11DA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9F11DA" w:rsidRPr="000E0BB0" w:rsidRDefault="009F11DA" w:rsidP="009F11DA">
      <w:pPr>
        <w:pStyle w:val="4"/>
        <w:rPr>
          <w:b w:val="0"/>
          <w:bCs/>
          <w:spacing w:val="0"/>
          <w:u w:val="none"/>
        </w:rPr>
      </w:pPr>
      <w:r w:rsidRPr="000E0BB0">
        <w:rPr>
          <w:b w:val="0"/>
          <w:bCs/>
          <w:spacing w:val="0"/>
          <w:u w:val="none"/>
        </w:rPr>
        <w:t>«Управление муниципальными финансами Идринского района»</w:t>
      </w:r>
    </w:p>
    <w:p w:rsidR="009F11DA" w:rsidRPr="000E0BB0" w:rsidRDefault="009F11DA" w:rsidP="009F11DA">
      <w:pPr>
        <w:pStyle w:val="4"/>
        <w:rPr>
          <w:b w:val="0"/>
          <w:bCs/>
          <w:spacing w:val="0"/>
          <w:u w:val="none"/>
        </w:rPr>
      </w:pPr>
    </w:p>
    <w:p w:rsidR="009F11DA" w:rsidRDefault="009F11DA" w:rsidP="009F11DA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>
        <w:rPr>
          <w:sz w:val="28"/>
          <w:szCs w:val="28"/>
        </w:rPr>
        <w:t xml:space="preserve"> </w:t>
      </w:r>
    </w:p>
    <w:p w:rsidR="009F11DA" w:rsidRDefault="009F11DA" w:rsidP="009F11DA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Идринского района»</w:t>
      </w:r>
    </w:p>
    <w:p w:rsidR="009F11DA" w:rsidRDefault="009F11DA" w:rsidP="009F11DA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528"/>
      </w:tblGrid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№ </w:t>
            </w:r>
            <w:proofErr w:type="gramStart"/>
            <w:r w:rsidRPr="003911DB">
              <w:rPr>
                <w:sz w:val="28"/>
                <w:szCs w:val="28"/>
              </w:rPr>
              <w:t>п</w:t>
            </w:r>
            <w:proofErr w:type="gramEnd"/>
            <w:r w:rsidRPr="003911DB">
              <w:rPr>
                <w:sz w:val="28"/>
                <w:szCs w:val="28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Содержание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AF3DF2" w:rsidRDefault="009F11DA" w:rsidP="006B79BA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>
              <w:rPr>
                <w:sz w:val="28"/>
                <w:szCs w:val="28"/>
              </w:rPr>
              <w:t xml:space="preserve"> 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AF3DF2" w:rsidRDefault="009F11DA" w:rsidP="006B79BA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9F11DA" w:rsidRPr="00AF3DF2" w:rsidRDefault="009F11DA" w:rsidP="006B79BA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lastRenderedPageBreak/>
              <w:t>3. Управление муниципальным долгом Идринского района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AF3DF2" w:rsidRDefault="009F11DA" w:rsidP="006B79BA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9F11DA" w:rsidRPr="00AF3DF2" w:rsidRDefault="009F11DA" w:rsidP="006B79BA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>
              <w:rPr>
                <w:sz w:val="28"/>
                <w:szCs w:val="28"/>
              </w:rPr>
              <w:t>;</w:t>
            </w:r>
            <w:r w:rsidRPr="00AF3DF2">
              <w:rPr>
                <w:sz w:val="28"/>
                <w:szCs w:val="28"/>
              </w:rPr>
              <w:t xml:space="preserve">  </w:t>
            </w:r>
          </w:p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-2030 годы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№ 1</w:t>
            </w:r>
            <w:r w:rsidRPr="003911DB">
              <w:rPr>
                <w:sz w:val="28"/>
                <w:szCs w:val="28"/>
              </w:rPr>
              <w:t>к настоящему паспорту</w:t>
            </w:r>
          </w:p>
        </w:tc>
      </w:tr>
      <w:tr w:rsidR="009F11DA" w:rsidRPr="003911DB" w:rsidTr="006B79BA">
        <w:tc>
          <w:tcPr>
            <w:tcW w:w="675" w:type="dxa"/>
            <w:shd w:val="clear" w:color="auto" w:fill="auto"/>
          </w:tcPr>
          <w:p w:rsidR="009F11DA" w:rsidRPr="003911DB" w:rsidRDefault="009F11DA" w:rsidP="006B79BA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9F11DA" w:rsidRPr="003911DB" w:rsidRDefault="009F11DA" w:rsidP="006B79BA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</w:t>
            </w:r>
            <w:r w:rsidRPr="003911D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28" w:type="dxa"/>
            <w:shd w:val="clear" w:color="auto" w:fill="auto"/>
          </w:tcPr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lastRenderedPageBreak/>
              <w:t xml:space="preserve">Общий объем бюджетных ассигнований на реализацию муниципальной программы по годам составляет </w:t>
            </w:r>
            <w:r>
              <w:rPr>
                <w:sz w:val="28"/>
                <w:szCs w:val="28"/>
              </w:rPr>
              <w:t>504 943 063,76</w:t>
            </w:r>
            <w:r w:rsidRPr="00EB0A59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96 477 926,00</w:t>
            </w:r>
            <w:r w:rsidRPr="00EB0A59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средства краевого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408 465 137,76 </w:t>
            </w:r>
            <w:r w:rsidRPr="00EB0A59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lastRenderedPageBreak/>
              <w:t>Объем финансирования по годам реализации муниципальной программы: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2016 год – 6</w:t>
            </w:r>
            <w:r>
              <w:rPr>
                <w:sz w:val="28"/>
                <w:szCs w:val="28"/>
              </w:rPr>
              <w:t xml:space="preserve">1 446 112,91 </w:t>
            </w:r>
            <w:r w:rsidRPr="00EB0A59">
              <w:rPr>
                <w:sz w:val="28"/>
                <w:szCs w:val="28"/>
              </w:rPr>
              <w:t>рублей, в том числе: 11 983 000,0 рубля – средства краевого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9 463 112,91</w:t>
            </w:r>
            <w:r w:rsidRPr="00EB0A59">
              <w:rPr>
                <w:sz w:val="28"/>
                <w:szCs w:val="28"/>
              </w:rPr>
              <w:t xml:space="preserve"> рублей – средства районного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2017 год – 6</w:t>
            </w:r>
            <w:r>
              <w:rPr>
                <w:sz w:val="28"/>
                <w:szCs w:val="28"/>
              </w:rPr>
              <w:t xml:space="preserve">7 099 890,0 </w:t>
            </w:r>
            <w:r w:rsidRPr="00EB0A59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 11 532</w:t>
            </w:r>
            <w:r>
              <w:rPr>
                <w:sz w:val="28"/>
                <w:szCs w:val="28"/>
              </w:rPr>
              <w:t> </w:t>
            </w:r>
            <w:r w:rsidRPr="00EB0A59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  <w:r w:rsidRPr="00EB0A59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 567 390,0</w:t>
            </w:r>
            <w:r w:rsidRPr="00EB0A59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2018 год – 57</w:t>
            </w:r>
            <w:r>
              <w:rPr>
                <w:sz w:val="28"/>
                <w:szCs w:val="28"/>
              </w:rPr>
              <w:t xml:space="preserve"> 731 818,48 </w:t>
            </w:r>
            <w:r w:rsidRPr="00EB0A59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 844 356,0</w:t>
            </w:r>
            <w:r w:rsidRPr="00EB0A59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 xml:space="preserve"> 887 462,48 </w:t>
            </w:r>
            <w:r w:rsidRPr="00EB0A59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9F11DA" w:rsidRPr="00755F45" w:rsidRDefault="009F11DA" w:rsidP="009F11DA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67 526 770,37 </w:t>
            </w:r>
            <w:r w:rsidRPr="00755F45">
              <w:rPr>
                <w:sz w:val="28"/>
                <w:szCs w:val="28"/>
              </w:rPr>
              <w:t>рублей, в том числе:</w:t>
            </w:r>
          </w:p>
          <w:p w:rsidR="009F11DA" w:rsidRPr="00755F45" w:rsidRDefault="009F11DA" w:rsidP="009F11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15 305 970,0</w:t>
            </w:r>
            <w:r w:rsidRPr="00755F45">
              <w:rPr>
                <w:sz w:val="28"/>
                <w:szCs w:val="28"/>
              </w:rPr>
              <w:t xml:space="preserve"> рублей – средства краевого бюджета;</w:t>
            </w:r>
          </w:p>
          <w:p w:rsidR="009F11DA" w:rsidRPr="00755F45" w:rsidRDefault="009F11DA" w:rsidP="009F11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52 220 800,37</w:t>
            </w:r>
            <w:r w:rsidRPr="00755F45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755F45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 xml:space="preserve">2020 год- </w:t>
            </w:r>
            <w:r>
              <w:rPr>
                <w:sz w:val="28"/>
                <w:szCs w:val="28"/>
              </w:rPr>
              <w:t>87 603 924</w:t>
            </w:r>
            <w:r w:rsidRPr="00EB0A59">
              <w:rPr>
                <w:sz w:val="28"/>
                <w:szCs w:val="28"/>
              </w:rPr>
              <w:t>,0 рубл</w:t>
            </w:r>
            <w:r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6 854 100</w:t>
            </w:r>
            <w:r w:rsidRPr="00EB0A59">
              <w:rPr>
                <w:sz w:val="28"/>
                <w:szCs w:val="28"/>
              </w:rPr>
              <w:t>,0 рублей - средства краевого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70 749 824</w:t>
            </w:r>
            <w:r w:rsidRPr="00EB0A59">
              <w:rPr>
                <w:sz w:val="28"/>
                <w:szCs w:val="28"/>
              </w:rPr>
              <w:t>,0 рубл</w:t>
            </w:r>
            <w:r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81 908 606</w:t>
            </w:r>
            <w:r w:rsidRPr="00EB0A59">
              <w:rPr>
                <w:sz w:val="28"/>
                <w:szCs w:val="28"/>
              </w:rPr>
              <w:t>,0 рубл</w:t>
            </w:r>
            <w:r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 979 000</w:t>
            </w:r>
            <w:r w:rsidRPr="00EB0A59">
              <w:rPr>
                <w:sz w:val="28"/>
                <w:szCs w:val="28"/>
              </w:rPr>
              <w:t>,0 рублей - средства краевого бюджета;</w:t>
            </w:r>
          </w:p>
          <w:p w:rsidR="009F11DA" w:rsidRPr="00EB0A59" w:rsidRDefault="009F11DA" w:rsidP="009F11D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68 929 606</w:t>
            </w:r>
            <w:r w:rsidRPr="00EB0A59">
              <w:rPr>
                <w:sz w:val="28"/>
                <w:szCs w:val="28"/>
              </w:rPr>
              <w:t>,0 рубл</w:t>
            </w:r>
            <w:r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2022 год </w:t>
            </w:r>
            <w:r>
              <w:rPr>
                <w:sz w:val="28"/>
                <w:szCs w:val="28"/>
              </w:rPr>
              <w:t>–</w:t>
            </w:r>
            <w:r w:rsidRPr="00EB0A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81 625 942,0 </w:t>
            </w:r>
            <w:r w:rsidRPr="00EB0A59">
              <w:rPr>
                <w:sz w:val="28"/>
                <w:szCs w:val="28"/>
              </w:rPr>
              <w:t>рублей, в том числе:</w:t>
            </w:r>
          </w:p>
          <w:p w:rsidR="009F11DA" w:rsidRPr="00EB0A59" w:rsidRDefault="009F11DA" w:rsidP="009F11DA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 979 000</w:t>
            </w:r>
            <w:r w:rsidRPr="00EB0A59">
              <w:rPr>
                <w:sz w:val="28"/>
                <w:szCs w:val="28"/>
              </w:rPr>
              <w:t>,0 рублей - средства краевого бюджета;</w:t>
            </w:r>
          </w:p>
          <w:p w:rsidR="009F11DA" w:rsidRPr="003911DB" w:rsidRDefault="009F11DA" w:rsidP="009F11D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68 646 942</w:t>
            </w:r>
            <w:r w:rsidRPr="00EB0A59">
              <w:rPr>
                <w:sz w:val="28"/>
                <w:szCs w:val="28"/>
              </w:rPr>
              <w:t>,0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F11DA" w:rsidRPr="000E0BB0" w:rsidRDefault="009F11DA" w:rsidP="009F11DA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p w:rsidR="009F11DA" w:rsidRPr="00FA3B69" w:rsidRDefault="009F11DA" w:rsidP="009F11DA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2. Характеристика текущего состояния в сфере управления </w:t>
      </w:r>
    </w:p>
    <w:p w:rsidR="009F11DA" w:rsidRPr="00FA3B69" w:rsidRDefault="009F11DA" w:rsidP="009F11DA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муниципальными </w:t>
      </w:r>
      <w:r w:rsidRPr="0050036A">
        <w:rPr>
          <w:sz w:val="28"/>
          <w:szCs w:val="28"/>
        </w:rPr>
        <w:t>финансами с указанием основных показателей социально-экономического развития  района и анализ социальных, финансово-экономических и прочих рисков реализации программы</w:t>
      </w:r>
    </w:p>
    <w:p w:rsidR="009F11DA" w:rsidRDefault="009F11DA" w:rsidP="009F11DA">
      <w:pPr>
        <w:ind w:left="-142" w:firstLine="1049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Бюджетная система Идринского района включает в себя районный </w:t>
      </w:r>
      <w:r w:rsidRPr="00FA3B69">
        <w:rPr>
          <w:sz w:val="28"/>
          <w:szCs w:val="28"/>
        </w:rPr>
        <w:lastRenderedPageBreak/>
        <w:t>бюджет и бюджеты муниципальных образований шестнадцати сельских поселений.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Уполномоченным органом в сфере управления финансами районного бюджета является финансовое управление администрации Идринского района. Финансовое управление осуществляет проведение единой финансовой, бюджетной и налоговой политики в соответствии с действующим законодательством и исполнительно-распорядительные функции в данной сфере деятельности на территории Идринского района.</w:t>
      </w:r>
    </w:p>
    <w:p w:rsidR="009F11DA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Основными источниками, формирующими районный бюджет, являются безвозмездные перечисления из бюджета вышестоящего уровня (бюджета Красноярского края),  которые составляют более </w:t>
      </w:r>
      <w:r w:rsidRPr="002B77B0">
        <w:rPr>
          <w:sz w:val="28"/>
          <w:szCs w:val="28"/>
        </w:rPr>
        <w:t>94</w:t>
      </w:r>
      <w:r w:rsidRPr="00FA3B69">
        <w:rPr>
          <w:sz w:val="28"/>
          <w:szCs w:val="28"/>
        </w:rPr>
        <w:t xml:space="preserve"> процентов всех поступлений в районный бюджет.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В сложившейся экономической ситуации бюджетная политика направлена на эффективное, ответственное и прозрачное управление муниципальными финансами 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Идринского района.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Управление муниципальными финансами ориентировано на приоритеты социально-экономического развития, обозначенные на федеральном, краевом и местном уровнях. В муниципальной программе отражены следующие </w:t>
      </w:r>
      <w:r>
        <w:rPr>
          <w:sz w:val="28"/>
          <w:szCs w:val="28"/>
        </w:rPr>
        <w:t xml:space="preserve">направления развития в сфере финансов, обозначенных в Послании Президента Российской Федерации Федеральному Собранию </w:t>
      </w:r>
      <w:r w:rsidRPr="00FA3B69">
        <w:rPr>
          <w:sz w:val="28"/>
          <w:szCs w:val="28"/>
        </w:rPr>
        <w:t xml:space="preserve">от </w:t>
      </w:r>
      <w:r w:rsidRPr="002B77B0">
        <w:rPr>
          <w:sz w:val="28"/>
          <w:szCs w:val="28"/>
        </w:rPr>
        <w:t>03.12.2015</w:t>
      </w:r>
      <w:r>
        <w:rPr>
          <w:sz w:val="28"/>
          <w:szCs w:val="28"/>
        </w:rPr>
        <w:t>:</w:t>
      </w:r>
      <w:r w:rsidRPr="00FA3B69">
        <w:rPr>
          <w:sz w:val="28"/>
          <w:szCs w:val="28"/>
        </w:rPr>
        <w:t xml:space="preserve"> 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FA3B69">
        <w:rPr>
          <w:sz w:val="28"/>
          <w:szCs w:val="28"/>
        </w:rPr>
        <w:t>беспеч</w:t>
      </w:r>
      <w:r>
        <w:rPr>
          <w:sz w:val="28"/>
          <w:szCs w:val="28"/>
        </w:rPr>
        <w:t>ение сбалансированности бюджета</w:t>
      </w:r>
      <w:r w:rsidRPr="00FA3B69">
        <w:rPr>
          <w:sz w:val="28"/>
          <w:szCs w:val="28"/>
        </w:rPr>
        <w:t>;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развитие программно-целевых методов управления;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движением муниципальных средств</w:t>
      </w:r>
      <w:r w:rsidRPr="00FA3B69">
        <w:rPr>
          <w:sz w:val="28"/>
          <w:szCs w:val="28"/>
        </w:rPr>
        <w:t>.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</w:t>
      </w:r>
      <w:proofErr w:type="spellStart"/>
      <w:r w:rsidRPr="00FA3B69">
        <w:rPr>
          <w:sz w:val="28"/>
          <w:szCs w:val="28"/>
        </w:rPr>
        <w:t>взаимоувязке</w:t>
      </w:r>
      <w:proofErr w:type="spellEnd"/>
      <w:r w:rsidRPr="00FA3B69">
        <w:rPr>
          <w:sz w:val="28"/>
          <w:szCs w:val="28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На осуществление муниципальной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основной риск для муниципальной программы – изменение федерального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</w:t>
      </w:r>
      <w:proofErr w:type="gramStart"/>
      <w:r w:rsidRPr="00FA3B69">
        <w:rPr>
          <w:sz w:val="28"/>
          <w:szCs w:val="28"/>
        </w:rPr>
        <w:t>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</w:t>
      </w:r>
      <w:r>
        <w:rPr>
          <w:sz w:val="28"/>
          <w:szCs w:val="28"/>
        </w:rPr>
        <w:t>;</w:t>
      </w:r>
      <w:proofErr w:type="gramEnd"/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>замедление темпов экономического развития. В данной ситуации возможно снижение поступлений налоговых и неналоговых доходов в районный бюджет и, как следствие, отсутствие возможности повышения расходов районного бюджета, в связи, с чем заданные показатели результативности могут быть невыполненными.</w:t>
      </w:r>
    </w:p>
    <w:p w:rsidR="009F11DA" w:rsidRPr="00FA3B69" w:rsidRDefault="009F11DA" w:rsidP="009F11DA">
      <w:pPr>
        <w:ind w:firstLine="540"/>
        <w:jc w:val="both"/>
        <w:outlineLvl w:val="0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center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3. </w:t>
      </w:r>
      <w:r>
        <w:rPr>
          <w:sz w:val="28"/>
          <w:szCs w:val="28"/>
        </w:rPr>
        <w:t>Приоритеты и ц</w:t>
      </w:r>
      <w:r w:rsidRPr="00FA3B69">
        <w:rPr>
          <w:sz w:val="28"/>
          <w:szCs w:val="28"/>
        </w:rPr>
        <w:t>ели социально-экономического развития</w:t>
      </w:r>
      <w:r>
        <w:rPr>
          <w:sz w:val="28"/>
          <w:szCs w:val="28"/>
        </w:rPr>
        <w:t xml:space="preserve"> в сфере управления муниципальными </w:t>
      </w:r>
      <w:r w:rsidRPr="0050036A">
        <w:rPr>
          <w:sz w:val="28"/>
          <w:szCs w:val="28"/>
        </w:rPr>
        <w:t>финансами, описание основных целей и задач программы, прогноз развития</w:t>
      </w:r>
    </w:p>
    <w:p w:rsidR="009F11DA" w:rsidRPr="00FA3B69" w:rsidRDefault="009F11DA" w:rsidP="009F11DA">
      <w:pPr>
        <w:ind w:firstLine="540"/>
        <w:jc w:val="both"/>
        <w:outlineLvl w:val="0"/>
        <w:rPr>
          <w:sz w:val="28"/>
          <w:szCs w:val="28"/>
        </w:rPr>
      </w:pPr>
    </w:p>
    <w:p w:rsidR="009F11DA" w:rsidRPr="00FA3B69" w:rsidRDefault="009F11DA" w:rsidP="009F11D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Идринского района и Красноярского края. 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9F11DA" w:rsidRPr="00FA3B69" w:rsidRDefault="009F11DA" w:rsidP="009F11DA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повышения эффективности расходов районного бюджета, а также </w:t>
      </w:r>
      <w:r>
        <w:rPr>
          <w:sz w:val="28"/>
          <w:szCs w:val="28"/>
        </w:rPr>
        <w:t>повышение эффективности расходов районного бюджета</w:t>
      </w:r>
      <w:r w:rsidRPr="00FA3B69">
        <w:rPr>
          <w:sz w:val="28"/>
          <w:szCs w:val="28"/>
        </w:rPr>
        <w:t>.</w:t>
      </w:r>
    </w:p>
    <w:p w:rsidR="009F11DA" w:rsidRPr="00FA3B69" w:rsidRDefault="009F11DA" w:rsidP="009F11DA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3. Эффективное управление муниципальным долгом Идринского района.</w:t>
      </w:r>
    </w:p>
    <w:p w:rsidR="009F11DA" w:rsidRPr="00FA3B69" w:rsidRDefault="009F11DA" w:rsidP="009F11DA">
      <w:pPr>
        <w:ind w:firstLine="540"/>
        <w:jc w:val="both"/>
        <w:outlineLvl w:val="0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FA3B69">
        <w:rPr>
          <w:sz w:val="28"/>
          <w:szCs w:val="28"/>
        </w:rPr>
        <w:t>. Механизм реализации отдельных мероприятий программы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Финансовое  управление администрации Идринского района выполняет координирующую роль при реализации программы, так как является Главным распорядителем средств районного бюджета на реализацию мероприятий муниципальной программы.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Механизм реализации отдельных мероприятий муниципальной программы подробно представлен в соответствующих подпрограммах.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A3B69">
        <w:rPr>
          <w:sz w:val="28"/>
          <w:szCs w:val="28"/>
        </w:rPr>
        <w:t xml:space="preserve">. </w:t>
      </w:r>
      <w:r w:rsidRPr="00E057FD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>
        <w:rPr>
          <w:sz w:val="28"/>
          <w:szCs w:val="28"/>
        </w:rPr>
        <w:t>сфере управления муниципальными финансами</w:t>
      </w:r>
      <w:r w:rsidRPr="00E057FD">
        <w:rPr>
          <w:sz w:val="28"/>
          <w:szCs w:val="28"/>
        </w:rPr>
        <w:t xml:space="preserve"> на территории района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программы к 2030 году планируется </w:t>
      </w:r>
      <w:r>
        <w:rPr>
          <w:sz w:val="28"/>
          <w:szCs w:val="28"/>
        </w:rPr>
        <w:lastRenderedPageBreak/>
        <w:t xml:space="preserve">обеспечить достижение следующих </w:t>
      </w:r>
      <w:r w:rsidRPr="00FA3B69">
        <w:rPr>
          <w:sz w:val="28"/>
          <w:szCs w:val="28"/>
        </w:rPr>
        <w:t>результат</w:t>
      </w:r>
      <w:r>
        <w:rPr>
          <w:sz w:val="28"/>
          <w:szCs w:val="28"/>
        </w:rPr>
        <w:t>ов, способствующих достижению задач муниципальной программы</w:t>
      </w:r>
      <w:r w:rsidRPr="00FA3B69">
        <w:rPr>
          <w:sz w:val="28"/>
          <w:szCs w:val="28"/>
        </w:rPr>
        <w:t>: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минимального размера бюджетной обеспеченности;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заключение соглашения о взаимодействии с органами, осуществляющими внешний финансовый контроль;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повышение доли расходов районного бюджета, формируемых в рамках муниципальных программ Идринского района;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proofErr w:type="spellStart"/>
      <w:r w:rsidRPr="00FA3B69">
        <w:rPr>
          <w:sz w:val="28"/>
          <w:szCs w:val="28"/>
        </w:rPr>
        <w:t>непревышение</w:t>
      </w:r>
      <w:proofErr w:type="spellEnd"/>
      <w:r w:rsidRPr="00FA3B69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кодексо</w:t>
      </w:r>
      <w:r>
        <w:rPr>
          <w:sz w:val="28"/>
          <w:szCs w:val="28"/>
        </w:rPr>
        <w:t>м</w:t>
      </w:r>
      <w:r w:rsidRPr="00FA3B69">
        <w:rPr>
          <w:sz w:val="28"/>
          <w:szCs w:val="28"/>
        </w:rPr>
        <w:t xml:space="preserve"> Российской Федерации; 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исполнения расходных обязательств района; </w:t>
      </w:r>
    </w:p>
    <w:p w:rsidR="009F11DA" w:rsidRPr="00FA3B69" w:rsidRDefault="009F11DA" w:rsidP="009F11DA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качественное планирование доходов районного бюджета;</w:t>
      </w:r>
    </w:p>
    <w:p w:rsidR="009F11DA" w:rsidRPr="00FA3B69" w:rsidRDefault="009F11DA" w:rsidP="009F11D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сохранение объема муниципального долга района на уровне, не превышающем объем доходов бюджета района без учета объема безвозмездных поступлений, с учетом требований, установленных Бюджетным кодексом Российской Федерации;</w:t>
      </w:r>
    </w:p>
    <w:p w:rsidR="009F11DA" w:rsidRPr="00FA3B69" w:rsidRDefault="009F11DA" w:rsidP="009F11D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отсутствие выплат из бюджета района, связанных с несвоевременным исполнением долговых обязательств;</w:t>
      </w:r>
    </w:p>
    <w:p w:rsidR="009F11DA" w:rsidRPr="00FA3B69" w:rsidRDefault="009F11DA" w:rsidP="009F11DA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повышение квалификации муниципальных служащих, работающих в  финансовом управлении.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</w:p>
    <w:p w:rsidR="009F11DA" w:rsidRDefault="009F11DA" w:rsidP="009F11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</w:t>
      </w:r>
      <w:r w:rsidRPr="00FA3B69">
        <w:rPr>
          <w:sz w:val="28"/>
          <w:szCs w:val="28"/>
        </w:rPr>
        <w:t xml:space="preserve">одпрограмм с указанием сроков их реализации и ожидаемых результатов утверждены в приложениях </w:t>
      </w:r>
      <w:r>
        <w:rPr>
          <w:sz w:val="28"/>
          <w:szCs w:val="28"/>
        </w:rPr>
        <w:t>№3 и №4</w:t>
      </w:r>
      <w:r w:rsidRPr="00FA3B69">
        <w:rPr>
          <w:sz w:val="28"/>
          <w:szCs w:val="28"/>
        </w:rPr>
        <w:t xml:space="preserve"> к муниципальной программе.</w:t>
      </w: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</w:p>
    <w:p w:rsidR="009F11DA" w:rsidRDefault="009F11DA" w:rsidP="009F11DA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Основные меры </w:t>
      </w:r>
      <w:r w:rsidRPr="001448CC">
        <w:rPr>
          <w:sz w:val="28"/>
          <w:szCs w:val="28"/>
        </w:rPr>
        <w:t>правового регулирования в сфере</w:t>
      </w:r>
      <w:r>
        <w:rPr>
          <w:sz w:val="28"/>
          <w:szCs w:val="28"/>
        </w:rPr>
        <w:t xml:space="preserve"> управления муниципальными финансами,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</w:t>
      </w:r>
    </w:p>
    <w:p w:rsidR="009F11DA" w:rsidRDefault="009F11DA" w:rsidP="009F11DA">
      <w:pPr>
        <w:ind w:firstLine="540"/>
        <w:jc w:val="center"/>
        <w:rPr>
          <w:sz w:val="28"/>
          <w:szCs w:val="28"/>
        </w:rPr>
      </w:pPr>
    </w:p>
    <w:p w:rsidR="009F11DA" w:rsidRDefault="009F11DA" w:rsidP="009F11DA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дополнительных мер правового регулирования в сфере управления муниципальными финансами, направленных на достижение цели и (или) задач муниципальной программы, не требуется.</w:t>
      </w:r>
    </w:p>
    <w:p w:rsidR="009F11DA" w:rsidRDefault="009F11DA" w:rsidP="009F11DA">
      <w:pPr>
        <w:widowControl/>
        <w:ind w:firstLine="540"/>
        <w:jc w:val="both"/>
        <w:outlineLvl w:val="0"/>
        <w:rPr>
          <w:sz w:val="28"/>
          <w:szCs w:val="28"/>
        </w:rPr>
      </w:pPr>
    </w:p>
    <w:p w:rsidR="009F11DA" w:rsidRDefault="009F11DA" w:rsidP="009F11DA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Перечень объектов недвижимого имущества муниципальной собственности Идринского района, подлежащих строительству, реконструкции, техническому перевооружению или приобретению </w:t>
      </w:r>
    </w:p>
    <w:p w:rsidR="009F11DA" w:rsidRDefault="009F11DA" w:rsidP="009F11DA">
      <w:pPr>
        <w:widowControl/>
        <w:ind w:firstLine="540"/>
        <w:jc w:val="both"/>
        <w:rPr>
          <w:sz w:val="28"/>
          <w:szCs w:val="28"/>
        </w:rPr>
      </w:pPr>
    </w:p>
    <w:p w:rsidR="009F11DA" w:rsidRDefault="009F11DA" w:rsidP="009F11DA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не предусматривает строительство, реконструкцию, техническое перевооружение или приобретение объектов недвижимого имущества муниципальной собственности Идринского района.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Default="009F11DA" w:rsidP="009F11D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FA3B69">
        <w:rPr>
          <w:sz w:val="28"/>
          <w:szCs w:val="28"/>
        </w:rPr>
        <w:t xml:space="preserve">. </w:t>
      </w:r>
      <w:r w:rsidRPr="00E057FD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Информация о ресурсном обеспечении муниципальной программы </w:t>
      </w:r>
      <w:r>
        <w:rPr>
          <w:sz w:val="28"/>
          <w:szCs w:val="28"/>
        </w:rPr>
        <w:t xml:space="preserve">за счет средств районного бюджета, в том числе </w:t>
      </w:r>
      <w:proofErr w:type="gramStart"/>
      <w:r>
        <w:rPr>
          <w:sz w:val="28"/>
          <w:szCs w:val="28"/>
        </w:rPr>
        <w:t xml:space="preserve">средств, поступающих из бюджетов других уровней бюджетной системы </w:t>
      </w:r>
      <w:r w:rsidRPr="00FA3B69">
        <w:rPr>
          <w:sz w:val="28"/>
          <w:szCs w:val="28"/>
        </w:rPr>
        <w:t>пр</w:t>
      </w:r>
      <w:r>
        <w:rPr>
          <w:sz w:val="28"/>
          <w:szCs w:val="28"/>
        </w:rPr>
        <w:t>иведена</w:t>
      </w:r>
      <w:proofErr w:type="gramEnd"/>
      <w:r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>в приложении</w:t>
      </w:r>
      <w:r>
        <w:rPr>
          <w:sz w:val="28"/>
          <w:szCs w:val="28"/>
        </w:rPr>
        <w:t xml:space="preserve"> №1к муниципальной программе</w:t>
      </w:r>
      <w:r w:rsidRPr="00FA3B69">
        <w:rPr>
          <w:sz w:val="28"/>
          <w:szCs w:val="28"/>
        </w:rPr>
        <w:t>.</w:t>
      </w:r>
    </w:p>
    <w:p w:rsidR="009F11DA" w:rsidRDefault="009F11DA" w:rsidP="009F11DA">
      <w:pPr>
        <w:ind w:firstLine="540"/>
        <w:jc w:val="center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Pr="00FA3B69">
        <w:rPr>
          <w:sz w:val="28"/>
          <w:szCs w:val="28"/>
        </w:rPr>
        <w:t xml:space="preserve">. </w:t>
      </w:r>
      <w:r w:rsidRPr="00E057FD">
        <w:rPr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  <w:proofErr w:type="gramStart"/>
      <w:r w:rsidRPr="00FA3B69">
        <w:rPr>
          <w:sz w:val="28"/>
          <w:szCs w:val="28"/>
        </w:rPr>
        <w:t>Информация о</w:t>
      </w:r>
      <w:r>
        <w:rPr>
          <w:sz w:val="28"/>
          <w:szCs w:val="28"/>
        </w:rPr>
        <w:t xml:space="preserve">б </w:t>
      </w:r>
      <w:r>
        <w:rPr>
          <w:sz w:val="28"/>
          <w:szCs w:val="28"/>
          <w:lang w:eastAsia="en-US"/>
        </w:rPr>
        <w:t xml:space="preserve">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 </w:t>
      </w:r>
      <w:r w:rsidRPr="00FA3B69">
        <w:rPr>
          <w:sz w:val="28"/>
          <w:szCs w:val="28"/>
        </w:rPr>
        <w:t xml:space="preserve">приведена в приложении </w:t>
      </w:r>
      <w:r>
        <w:rPr>
          <w:sz w:val="28"/>
          <w:szCs w:val="28"/>
        </w:rPr>
        <w:t>№2</w:t>
      </w:r>
      <w:r w:rsidRPr="00FA3B69">
        <w:rPr>
          <w:sz w:val="28"/>
          <w:szCs w:val="28"/>
        </w:rPr>
        <w:t>.</w:t>
      </w:r>
      <w:proofErr w:type="gramEnd"/>
    </w:p>
    <w:p w:rsidR="009F11DA" w:rsidRPr="00FA3B69" w:rsidRDefault="009F11DA" w:rsidP="009F11DA">
      <w:pPr>
        <w:ind w:firstLine="540"/>
        <w:jc w:val="both"/>
        <w:rPr>
          <w:sz w:val="28"/>
          <w:szCs w:val="28"/>
        </w:rPr>
      </w:pPr>
    </w:p>
    <w:p w:rsidR="009F11DA" w:rsidRPr="00FA3B69" w:rsidRDefault="009F11DA" w:rsidP="009F11DA"/>
    <w:p w:rsidR="009F11DA" w:rsidRPr="00FA3B69" w:rsidRDefault="009F11DA" w:rsidP="009F11D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8"/>
          <w:szCs w:val="28"/>
        </w:rPr>
        <w:sectPr w:rsidR="009F11DA" w:rsidRPr="00FA3B69" w:rsidSect="00AF3D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F11DA" w:rsidRDefault="009F11DA" w:rsidP="009F11DA">
      <w:pPr>
        <w:pStyle w:val="ConsPlusNormal"/>
        <w:widowControl/>
        <w:ind w:left="7797" w:firstLine="0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9F11DA" w:rsidTr="006B79BA">
        <w:tc>
          <w:tcPr>
            <w:tcW w:w="10740" w:type="dxa"/>
          </w:tcPr>
          <w:p w:rsidR="009F11DA" w:rsidRDefault="009F11DA" w:rsidP="006B79B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9F11DA" w:rsidRPr="00FA3B69" w:rsidRDefault="009F11DA" w:rsidP="006B79B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9F11DA" w:rsidRDefault="009F11DA" w:rsidP="006B79BA">
            <w:pPr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FA3B69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9F11DA" w:rsidRDefault="009F11DA" w:rsidP="009F11DA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с указанием планируемых к достижению значений</w:t>
      </w:r>
    </w:p>
    <w:p w:rsidR="009F11DA" w:rsidRDefault="009F11DA" w:rsidP="009F11DA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 «Управление муниципальными финансами Идринского района»</w:t>
      </w:r>
    </w:p>
    <w:p w:rsidR="009F11DA" w:rsidRDefault="009F11DA" w:rsidP="009F11DA">
      <w:pPr>
        <w:jc w:val="center"/>
        <w:rPr>
          <w:sz w:val="28"/>
          <w:szCs w:val="28"/>
        </w:rPr>
      </w:pPr>
    </w:p>
    <w:p w:rsidR="006B79BA" w:rsidRPr="00FA3B69" w:rsidRDefault="006B79BA" w:rsidP="009F11DA">
      <w:pPr>
        <w:jc w:val="center"/>
        <w:rPr>
          <w:sz w:val="28"/>
          <w:szCs w:val="28"/>
        </w:rPr>
      </w:pPr>
    </w:p>
    <w:tbl>
      <w:tblPr>
        <w:tblW w:w="15077" w:type="dxa"/>
        <w:tblInd w:w="206" w:type="dxa"/>
        <w:tblLook w:val="0000" w:firstRow="0" w:lastRow="0" w:firstColumn="0" w:lastColumn="0" w:noHBand="0" w:noVBand="0"/>
      </w:tblPr>
      <w:tblGrid>
        <w:gridCol w:w="635"/>
        <w:gridCol w:w="4191"/>
        <w:gridCol w:w="1301"/>
        <w:gridCol w:w="816"/>
        <w:gridCol w:w="1043"/>
        <w:gridCol w:w="816"/>
        <w:gridCol w:w="119"/>
        <w:gridCol w:w="698"/>
        <w:gridCol w:w="700"/>
        <w:gridCol w:w="9"/>
        <w:gridCol w:w="808"/>
        <w:gridCol w:w="7"/>
        <w:gridCol w:w="703"/>
        <w:gridCol w:w="135"/>
        <w:gridCol w:w="562"/>
        <w:gridCol w:w="49"/>
        <w:gridCol w:w="95"/>
        <w:gridCol w:w="560"/>
        <w:gridCol w:w="42"/>
        <w:gridCol w:w="538"/>
        <w:gridCol w:w="1250"/>
      </w:tblGrid>
      <w:tr w:rsidR="006B79BA" w:rsidRPr="00567B96" w:rsidTr="006B79BA">
        <w:trPr>
          <w:trHeight w:val="765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567B9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81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6B79BA" w:rsidRPr="00567B96" w:rsidTr="006B79BA">
        <w:trPr>
          <w:trHeight w:val="324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91" w:type="dxa"/>
            <w:vMerge/>
            <w:tcBorders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4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2022 </w:t>
            </w:r>
          </w:p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6B79BA" w:rsidRPr="00567B96" w:rsidTr="006B79BA">
        <w:trPr>
          <w:trHeight w:val="765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2025</w:t>
            </w:r>
          </w:p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6B79BA" w:rsidRPr="00567B96" w:rsidTr="006B79BA">
        <w:trPr>
          <w:trHeight w:val="31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13</w:t>
            </w:r>
          </w:p>
        </w:tc>
      </w:tr>
      <w:tr w:rsidR="006B79BA" w:rsidRPr="00567B96" w:rsidTr="006B79BA">
        <w:trPr>
          <w:trHeight w:val="591"/>
        </w:trPr>
        <w:tc>
          <w:tcPr>
            <w:tcW w:w="1507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567B96">
              <w:rPr>
                <w:color w:val="000000"/>
                <w:sz w:val="24"/>
                <w:szCs w:val="24"/>
              </w:rPr>
              <w:t xml:space="preserve">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6B79BA" w:rsidRPr="00567B96" w:rsidTr="006B79BA">
        <w:trPr>
          <w:trHeight w:val="112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тыс. рублей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B7945" w:rsidRDefault="006B79BA" w:rsidP="006B79BA">
            <w:r>
              <w:rPr>
                <w:rFonts w:eastAsia="Times New Roman"/>
                <w:sz w:val="24"/>
                <w:szCs w:val="24"/>
              </w:rPr>
              <w:t>2,2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</w:tr>
      <w:tr w:rsidR="006B79BA" w:rsidRPr="00567B96" w:rsidTr="006B79BA">
        <w:trPr>
          <w:trHeight w:val="204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долга Идринского района в объеме расходов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районного бюджета, за исключением объема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расходов, которые осуществляются за счет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субвенций, предоставляемых из бюджетов бюджетной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системы Российской Федерации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</w:tr>
      <w:tr w:rsidR="006B79BA" w:rsidRPr="00567B96" w:rsidTr="006B79BA">
        <w:trPr>
          <w:trHeight w:val="10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right="-35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89</w:t>
            </w: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7A4DB7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6B79BA" w:rsidRPr="00567B96" w:rsidTr="006B79BA">
        <w:trPr>
          <w:trHeight w:val="531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6B79BA" w:rsidRPr="00567B96" w:rsidTr="006B79BA">
        <w:trPr>
          <w:trHeight w:val="531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6B79BA" w:rsidRPr="00567B96" w:rsidTr="006B79BA">
        <w:trPr>
          <w:trHeight w:val="107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</w:tr>
      <w:tr w:rsidR="006B79BA" w:rsidRPr="00567B96" w:rsidTr="006B79BA">
        <w:trPr>
          <w:trHeight w:val="18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6B79BA" w:rsidRPr="00567B96" w:rsidTr="006B79BA">
        <w:trPr>
          <w:trHeight w:val="113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</w:tr>
      <w:tr w:rsidR="006B79BA" w:rsidRPr="00567B96" w:rsidTr="006B79BA">
        <w:trPr>
          <w:trHeight w:val="525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6B79BA" w:rsidRPr="00567B96" w:rsidTr="006B79BA">
        <w:trPr>
          <w:trHeight w:val="233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Подпрограмма 2. Обеспечение реализации муниципальной программы и прочие мероприятия</w:t>
            </w:r>
          </w:p>
        </w:tc>
      </w:tr>
      <w:tr w:rsidR="006B79BA" w:rsidRPr="00567B96" w:rsidTr="006B79BA">
        <w:trPr>
          <w:trHeight w:val="11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89</w:t>
            </w: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25275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6B79BA" w:rsidRPr="00567B96" w:rsidTr="006B79BA">
        <w:trPr>
          <w:trHeight w:val="106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</w:tr>
      <w:tr w:rsidR="006B79BA" w:rsidRPr="00567B96" w:rsidTr="006B79BA">
        <w:trPr>
          <w:trHeight w:val="295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Задача 3: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6B79BA" w:rsidRPr="00567B96" w:rsidTr="006B79BA">
        <w:trPr>
          <w:trHeight w:val="358"/>
        </w:trPr>
        <w:tc>
          <w:tcPr>
            <w:tcW w:w="150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Подпрограмма 3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. Управление муниципальным долгом Идринского района</w:t>
            </w:r>
          </w:p>
        </w:tc>
      </w:tr>
      <w:tr w:rsidR="006B79BA" w:rsidRPr="00567B96" w:rsidTr="006B79BA">
        <w:trPr>
          <w:trHeight w:val="116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6B79BA" w:rsidRPr="00567B96" w:rsidTr="006B79BA">
        <w:trPr>
          <w:trHeight w:val="138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6B79BA" w:rsidRPr="00567B96" w:rsidTr="006B79BA">
        <w:trPr>
          <w:trHeight w:val="226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6B79BA" w:rsidRPr="00567B96" w:rsidTr="006B79BA">
        <w:trPr>
          <w:trHeight w:val="6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567B96" w:rsidRDefault="006B79B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9F11DA" w:rsidRDefault="009F11DA" w:rsidP="009F11DA">
      <w:pPr>
        <w:jc w:val="right"/>
        <w:outlineLvl w:val="1"/>
        <w:rPr>
          <w:sz w:val="28"/>
          <w:szCs w:val="28"/>
          <w:highlight w:val="yellow"/>
        </w:rPr>
      </w:pPr>
    </w:p>
    <w:p w:rsidR="009F11DA" w:rsidRDefault="009F11DA" w:rsidP="009F11DA">
      <w:pPr>
        <w:jc w:val="right"/>
        <w:outlineLvl w:val="1"/>
        <w:rPr>
          <w:sz w:val="28"/>
          <w:szCs w:val="28"/>
          <w:highlight w:val="yellow"/>
        </w:rPr>
      </w:pPr>
    </w:p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394"/>
      </w:tblGrid>
      <w:tr w:rsidR="009F11DA" w:rsidTr="006B79BA">
        <w:tc>
          <w:tcPr>
            <w:tcW w:w="11023" w:type="dxa"/>
          </w:tcPr>
          <w:p w:rsidR="009F11DA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6B79BA" w:rsidRDefault="006B79BA" w:rsidP="006B79BA">
            <w:pPr>
              <w:widowControl/>
              <w:outlineLvl w:val="2"/>
              <w:rPr>
                <w:sz w:val="28"/>
                <w:szCs w:val="28"/>
              </w:rPr>
            </w:pPr>
          </w:p>
          <w:p w:rsidR="009F11DA" w:rsidRPr="00FA3B69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  <w:lang w:eastAsia="en-US"/>
              </w:rPr>
              <w:t>муниципальной программе Идринского района «Управление муниципальными финансами</w:t>
            </w:r>
            <w:r>
              <w:rPr>
                <w:sz w:val="28"/>
                <w:szCs w:val="28"/>
                <w:lang w:eastAsia="en-US"/>
              </w:rPr>
              <w:t xml:space="preserve"> Идринского района</w:t>
            </w:r>
            <w:r w:rsidRPr="00FA3B69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9F11DA" w:rsidRDefault="009F11DA" w:rsidP="009F11DA">
      <w:pPr>
        <w:widowControl/>
        <w:outlineLvl w:val="2"/>
        <w:rPr>
          <w:sz w:val="28"/>
          <w:szCs w:val="28"/>
        </w:rPr>
      </w:pPr>
    </w:p>
    <w:p w:rsidR="009F11DA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Информация о ресурсном </w:t>
      </w:r>
      <w:r w:rsidRPr="00FA3B69">
        <w:rPr>
          <w:sz w:val="28"/>
          <w:szCs w:val="28"/>
          <w:lang w:eastAsia="en-US"/>
        </w:rPr>
        <w:t>обеспечени</w:t>
      </w:r>
      <w:r>
        <w:rPr>
          <w:sz w:val="28"/>
          <w:szCs w:val="28"/>
          <w:lang w:eastAsia="en-US"/>
        </w:rPr>
        <w:t xml:space="preserve">и </w:t>
      </w:r>
      <w:r w:rsidRPr="00FA3B69">
        <w:rPr>
          <w:sz w:val="28"/>
          <w:szCs w:val="28"/>
          <w:lang w:eastAsia="en-US"/>
        </w:rPr>
        <w:t xml:space="preserve">муниципальной программы </w:t>
      </w:r>
    </w:p>
    <w:p w:rsidR="009F11DA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«Управление муниципальными финансами Идринского района»</w:t>
      </w:r>
    </w:p>
    <w:p w:rsidR="009F11DA" w:rsidRDefault="009F11DA" w:rsidP="009F11DA">
      <w:pPr>
        <w:jc w:val="center"/>
        <w:rPr>
          <w:sz w:val="28"/>
          <w:szCs w:val="28"/>
        </w:rPr>
      </w:pPr>
      <w:r w:rsidRPr="00B14482">
        <w:rPr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6B79BA" w:rsidRDefault="006B79BA" w:rsidP="006B79BA">
      <w:pPr>
        <w:jc w:val="center"/>
        <w:rPr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1276"/>
        <w:gridCol w:w="1701"/>
        <w:gridCol w:w="1985"/>
        <w:gridCol w:w="567"/>
        <w:gridCol w:w="709"/>
        <w:gridCol w:w="1417"/>
        <w:gridCol w:w="567"/>
        <w:gridCol w:w="1559"/>
        <w:gridCol w:w="1559"/>
        <w:gridCol w:w="1560"/>
        <w:gridCol w:w="1701"/>
      </w:tblGrid>
      <w:tr w:rsidR="006B79BA" w:rsidRPr="00C77328" w:rsidTr="006B79BA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 xml:space="preserve">№ </w:t>
            </w:r>
            <w:proofErr w:type="gramStart"/>
            <w:r w:rsidRPr="00C77328">
              <w:t>п</w:t>
            </w:r>
            <w:proofErr w:type="gramEnd"/>
            <w:r w:rsidRPr="00C77328"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 xml:space="preserve">Статус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Наименование  муниципальной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Наименование главного распорядителя бюджетных средств (ГРБС)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 xml:space="preserve">Код 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Очередной финансовый год 2020 г.</w:t>
            </w:r>
          </w:p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Первый год планового периода</w:t>
            </w:r>
          </w:p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2021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Второй год планового периода</w:t>
            </w:r>
          </w:p>
          <w:p w:rsidR="006B79BA" w:rsidRPr="00C77328" w:rsidRDefault="006B79BA" w:rsidP="006B79BA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2022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jc w:val="center"/>
            </w:pPr>
            <w:r w:rsidRPr="00C77328">
              <w:t>Итого на очередной финансовый год и плановый период</w:t>
            </w:r>
          </w:p>
        </w:tc>
      </w:tr>
      <w:tr w:rsidR="006B79BA" w:rsidRPr="00C77328" w:rsidTr="006B79BA">
        <w:trPr>
          <w:trHeight w:val="42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77328">
              <w:t>Рз</w:t>
            </w:r>
            <w:proofErr w:type="spellEnd"/>
            <w:r w:rsidRPr="00C77328">
              <w:br/>
            </w:r>
            <w:proofErr w:type="spellStart"/>
            <w:proofErr w:type="gramStart"/>
            <w:r w:rsidRPr="00C77328"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ind w:right="-37"/>
              <w:jc w:val="center"/>
            </w:pPr>
            <w:r w:rsidRPr="00C77328"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план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B79BA" w:rsidRPr="00C77328" w:rsidTr="006B79BA">
        <w:trPr>
          <w:trHeight w:val="42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12</w:t>
            </w:r>
          </w:p>
        </w:tc>
      </w:tr>
      <w:tr w:rsidR="006B79BA" w:rsidRPr="00C77328" w:rsidTr="006B79BA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rPr>
                <w:lang w:eastAsia="en-US"/>
              </w:rPr>
            </w:pPr>
            <w:r w:rsidRPr="00C77328">
              <w:rPr>
                <w:lang w:eastAsia="en-US"/>
              </w:rPr>
              <w:t>Управление муниципальными финансами Идринского района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всего расходные обязательства по программе,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</w:t>
            </w:r>
            <w:r>
              <w:rPr>
                <w:b/>
              </w:rPr>
              <w:t>7 603 924</w:t>
            </w:r>
            <w:r w:rsidRPr="00C7732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 xml:space="preserve">81 908 606,00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81 625 942,00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2</w:t>
            </w:r>
            <w:r>
              <w:rPr>
                <w:b/>
              </w:rPr>
              <w:t>51 138 472</w:t>
            </w:r>
            <w:r w:rsidRPr="00C77328">
              <w:rPr>
                <w:b/>
              </w:rPr>
              <w:t>,00</w:t>
            </w:r>
          </w:p>
        </w:tc>
      </w:tr>
      <w:tr w:rsidR="006B79BA" w:rsidRPr="00C77328" w:rsidTr="006B79BA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</w:t>
            </w:r>
            <w:r>
              <w:rPr>
                <w:b/>
              </w:rPr>
              <w:t>7 603 924</w:t>
            </w:r>
            <w:r w:rsidRPr="00C7732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 xml:space="preserve">81 908 606,00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81 625 942,00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2</w:t>
            </w:r>
            <w:r>
              <w:rPr>
                <w:b/>
              </w:rPr>
              <w:t>51 138 472</w:t>
            </w:r>
            <w:r w:rsidRPr="00C77328">
              <w:rPr>
                <w:b/>
              </w:rPr>
              <w:t>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1.1.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rPr>
                <w:lang w:eastAsia="en-US"/>
              </w:rPr>
              <w:t xml:space="preserve">Создание условий 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Pr="00C77328">
              <w:rPr>
                <w:lang w:eastAsia="en-US"/>
              </w:rPr>
              <w:lastRenderedPageBreak/>
              <w:t>Идринского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0810000000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80 897 763</w:t>
            </w:r>
            <w:r w:rsidRPr="00C77328"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75 937 201,00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75 654 537,00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32 489 501</w:t>
            </w:r>
            <w:r w:rsidRPr="00C77328">
              <w:rPr>
                <w:b/>
                <w:lang w:eastAsia="en-US"/>
              </w:rPr>
              <w:t>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16 223 800,00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12 979 000,00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12 979 000,00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42 181 800,00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0810081520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22 560 843,00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22 560 843,00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22 560 843,00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67 682 529,00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0810081540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42 113 120</w:t>
            </w:r>
            <w:r w:rsidRPr="00C7732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40 397 358,00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40 114 694,00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1</w:t>
            </w:r>
            <w:r>
              <w:rPr>
                <w:lang w:eastAsia="en-US"/>
              </w:rPr>
              <w:t>22 625 172</w:t>
            </w:r>
            <w:r w:rsidRPr="00C77328">
              <w:rPr>
                <w:lang w:eastAsia="en-US"/>
              </w:rPr>
              <w:t>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lastRenderedPageBreak/>
              <w:t>1.2.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Подпрограмма 2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rPr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всего расходные обязательства по подпрограмме, в том числе: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702 161</w:t>
            </w:r>
            <w:r w:rsidRPr="00C77328"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5 971 405,00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5 971 405,00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18</w:t>
            </w:r>
            <w:r>
              <w:rPr>
                <w:b/>
              </w:rPr>
              <w:t> 644 971</w:t>
            </w:r>
            <w:r w:rsidRPr="00C77328">
              <w:rPr>
                <w:b/>
              </w:rPr>
              <w:t>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6 071 861</w:t>
            </w:r>
            <w:r w:rsidRPr="00C7732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5 971 405,00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5 971 405,00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  <w:r>
              <w:t>8 014 671</w:t>
            </w:r>
            <w:r w:rsidRPr="00C77328">
              <w:t>,00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rPr>
                <w:lang w:eastAsia="en-US"/>
              </w:rPr>
            </w:pPr>
            <w:r>
              <w:rPr>
                <w:lang w:eastAsia="en-US"/>
              </w:rPr>
              <w:t xml:space="preserve">   5 022 237,92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5 389 405,00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5 389 405,00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16</w:t>
            </w:r>
            <w:r>
              <w:t> 431 347,92</w:t>
            </w:r>
          </w:p>
        </w:tc>
      </w:tr>
      <w:tr w:rsidR="006B79BA" w:rsidRPr="00C77328" w:rsidTr="006B79BA">
        <w:trPr>
          <w:trHeight w:val="55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1 049 623,08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582 000,00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582 000,00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>
              <w:t>2 213 623,08</w:t>
            </w:r>
          </w:p>
        </w:tc>
      </w:tr>
      <w:tr w:rsidR="006B79BA" w:rsidRPr="00C77328" w:rsidTr="006B79BA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r w:rsidRPr="00C77328">
              <w:t>08200103</w:t>
            </w:r>
            <w:r>
              <w:t>5</w:t>
            </w:r>
            <w:r w:rsidRPr="00C7732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43 735,00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>
              <w:t>43 735,00</w:t>
            </w:r>
          </w:p>
        </w:tc>
      </w:tr>
      <w:tr w:rsidR="006B79BA" w:rsidRPr="00C77328" w:rsidTr="006B79BA">
        <w:trPr>
          <w:trHeight w:val="4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r w:rsidRPr="00C77328">
              <w:t>0820010360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</w:pPr>
            <w:r w:rsidRPr="00C77328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586 565,0</w:t>
            </w: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jc w:val="center"/>
            </w:pPr>
            <w:r w:rsidRPr="00C77328">
              <w:t>586 565,0</w:t>
            </w:r>
            <w:r>
              <w:t>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1.3.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Подпрограмма 3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0"/>
              </w:rPr>
            </w:pPr>
            <w:r w:rsidRPr="00C77328">
              <w:rPr>
                <w:rFonts w:ascii="Times New Roman" w:eastAsia="Times New Roman" w:hAnsi="Times New Roman"/>
                <w:sz w:val="20"/>
              </w:rPr>
              <w:t>Управление муниципальным долгом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Идринского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всего расходные обязательства по подпрограмме, в том числе:</w:t>
            </w:r>
          </w:p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0830000000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4 000,</w:t>
            </w:r>
            <w:r w:rsidRPr="00C7732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4 000,0</w:t>
            </w:r>
            <w:r w:rsidRPr="00C77328">
              <w:rPr>
                <w:b/>
              </w:rPr>
              <w:t>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  <w:r w:rsidRPr="00C77328"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0830080140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</w:t>
            </w:r>
          </w:p>
        </w:tc>
      </w:tr>
      <w:tr w:rsidR="006B79BA" w:rsidRPr="00C77328" w:rsidTr="006B79BA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0800080140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 w:rsidRPr="00C77328"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4 000,0</w:t>
            </w:r>
            <w:r w:rsidRPr="00C7732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9BA" w:rsidRPr="00C77328" w:rsidRDefault="006B79BA" w:rsidP="006B79BA">
            <w:pPr>
              <w:widowControl/>
              <w:autoSpaceDE/>
              <w:autoSpaceDN/>
              <w:adjustRightInd/>
              <w:jc w:val="center"/>
            </w:pPr>
            <w:r>
              <w:t>4 000,0</w:t>
            </w:r>
            <w:r w:rsidRPr="00C77328">
              <w:t>0</w:t>
            </w:r>
          </w:p>
        </w:tc>
      </w:tr>
    </w:tbl>
    <w:p w:rsidR="009F11DA" w:rsidRDefault="009F11DA" w:rsidP="009F11DA">
      <w:pPr>
        <w:jc w:val="center"/>
        <w:rPr>
          <w:sz w:val="28"/>
          <w:szCs w:val="28"/>
        </w:rPr>
      </w:pPr>
    </w:p>
    <w:p w:rsidR="009F11DA" w:rsidRPr="00FA3B69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</w:p>
    <w:p w:rsidR="009F11DA" w:rsidRDefault="009F11DA" w:rsidP="009F11DA">
      <w:pPr>
        <w:widowControl/>
        <w:ind w:firstLine="567"/>
        <w:jc w:val="right"/>
      </w:pPr>
    </w:p>
    <w:p w:rsidR="009F11DA" w:rsidRDefault="009F11DA" w:rsidP="009F11DA">
      <w:pPr>
        <w:widowControl/>
        <w:ind w:firstLine="567"/>
        <w:jc w:val="right"/>
      </w:pPr>
    </w:p>
    <w:p w:rsidR="009F11DA" w:rsidRDefault="009F11DA" w:rsidP="009F11DA">
      <w:pPr>
        <w:widowControl/>
        <w:ind w:firstLine="567"/>
        <w:jc w:val="right"/>
      </w:pPr>
    </w:p>
    <w:p w:rsidR="009F11DA" w:rsidRDefault="009F11DA" w:rsidP="009F11DA">
      <w:pPr>
        <w:widowControl/>
        <w:ind w:firstLine="567"/>
        <w:jc w:val="right"/>
      </w:pPr>
    </w:p>
    <w:p w:rsidR="009F11DA" w:rsidRDefault="009F11DA" w:rsidP="009F11DA">
      <w:pPr>
        <w:widowControl/>
        <w:ind w:firstLine="567"/>
        <w:jc w:val="right"/>
      </w:pPr>
    </w:p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5244"/>
      </w:tblGrid>
      <w:tr w:rsidR="009F11DA" w:rsidTr="006B79BA">
        <w:tc>
          <w:tcPr>
            <w:tcW w:w="10173" w:type="dxa"/>
          </w:tcPr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5A2748" w:rsidRDefault="005A2748" w:rsidP="006B79BA">
            <w:pPr>
              <w:widowControl/>
              <w:rPr>
                <w:sz w:val="28"/>
                <w:szCs w:val="28"/>
              </w:rPr>
            </w:pPr>
          </w:p>
          <w:p w:rsidR="009F11DA" w:rsidRPr="00F900E6" w:rsidRDefault="009F11DA" w:rsidP="006B79BA">
            <w:pPr>
              <w:widowControl/>
              <w:rPr>
                <w:sz w:val="28"/>
                <w:szCs w:val="28"/>
              </w:rPr>
            </w:pPr>
            <w:r w:rsidRPr="00F900E6">
              <w:rPr>
                <w:sz w:val="28"/>
                <w:szCs w:val="28"/>
              </w:rPr>
              <w:lastRenderedPageBreak/>
              <w:t>Приложение № 2</w:t>
            </w:r>
          </w:p>
          <w:p w:rsidR="009F11DA" w:rsidRPr="00F900E6" w:rsidRDefault="009F11DA" w:rsidP="006B79BA">
            <w:pPr>
              <w:rPr>
                <w:sz w:val="28"/>
                <w:szCs w:val="28"/>
                <w:lang w:eastAsia="en-US"/>
              </w:rPr>
            </w:pPr>
            <w:r w:rsidRPr="00F900E6">
              <w:rPr>
                <w:sz w:val="28"/>
                <w:szCs w:val="28"/>
                <w:lang w:eastAsia="en-US"/>
              </w:rPr>
              <w:t>к муниципальной  программе Идринского района</w:t>
            </w:r>
            <w:r w:rsidR="005A2748">
              <w:rPr>
                <w:sz w:val="28"/>
                <w:szCs w:val="28"/>
                <w:lang w:eastAsia="en-US"/>
              </w:rPr>
              <w:t xml:space="preserve"> </w:t>
            </w:r>
            <w:r w:rsidRPr="00F900E6">
              <w:rPr>
                <w:sz w:val="28"/>
                <w:szCs w:val="28"/>
                <w:lang w:eastAsia="en-US"/>
              </w:rPr>
              <w:t xml:space="preserve">«Управление муниципальными финансами </w:t>
            </w:r>
          </w:p>
          <w:p w:rsidR="009F11DA" w:rsidRPr="00F900E6" w:rsidRDefault="009F11DA" w:rsidP="006B79BA">
            <w:pPr>
              <w:rPr>
                <w:bCs/>
                <w:sz w:val="28"/>
                <w:szCs w:val="28"/>
                <w:lang w:eastAsia="en-US"/>
              </w:rPr>
            </w:pPr>
            <w:r w:rsidRPr="00F900E6">
              <w:rPr>
                <w:sz w:val="28"/>
                <w:szCs w:val="28"/>
                <w:lang w:eastAsia="en-US"/>
              </w:rPr>
              <w:t>Идринского района</w:t>
            </w:r>
            <w:r w:rsidRPr="00F900E6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</w:p>
        </w:tc>
      </w:tr>
    </w:tbl>
    <w:p w:rsidR="001677D8" w:rsidRDefault="009F11DA" w:rsidP="001677D8">
      <w:pPr>
        <w:jc w:val="center"/>
        <w:rPr>
          <w:rFonts w:eastAsia="Times New Roman"/>
          <w:sz w:val="28"/>
          <w:szCs w:val="28"/>
        </w:rPr>
      </w:pPr>
      <w:r w:rsidRPr="00F900E6">
        <w:rPr>
          <w:rFonts w:eastAsia="Times New Roman"/>
          <w:sz w:val="28"/>
          <w:szCs w:val="28"/>
        </w:rPr>
        <w:lastRenderedPageBreak/>
        <w:t>Информация об источниках финансирования подпрограмм, отдельных</w:t>
      </w:r>
      <w:r w:rsidR="001677D8">
        <w:rPr>
          <w:rFonts w:eastAsia="Times New Roman"/>
          <w:sz w:val="28"/>
          <w:szCs w:val="28"/>
        </w:rPr>
        <w:t xml:space="preserve"> </w:t>
      </w:r>
      <w:r w:rsidRPr="00F900E6">
        <w:rPr>
          <w:rFonts w:eastAsia="Times New Roman"/>
          <w:sz w:val="28"/>
          <w:szCs w:val="28"/>
        </w:rPr>
        <w:t xml:space="preserve">мероприятий </w:t>
      </w:r>
    </w:p>
    <w:p w:rsidR="001677D8" w:rsidRDefault="009F11DA" w:rsidP="001677D8">
      <w:pPr>
        <w:jc w:val="center"/>
        <w:rPr>
          <w:sz w:val="28"/>
          <w:szCs w:val="28"/>
          <w:lang w:eastAsia="en-US"/>
        </w:rPr>
      </w:pPr>
      <w:r w:rsidRPr="00F900E6">
        <w:rPr>
          <w:rFonts w:eastAsia="Times New Roman"/>
          <w:sz w:val="28"/>
          <w:szCs w:val="28"/>
        </w:rPr>
        <w:t>муниципальной программы Идринского района</w:t>
      </w:r>
      <w:r w:rsidR="001677D8">
        <w:rPr>
          <w:rFonts w:eastAsia="Times New Roman"/>
          <w:sz w:val="28"/>
          <w:szCs w:val="28"/>
        </w:rPr>
        <w:t xml:space="preserve"> </w:t>
      </w:r>
      <w:r w:rsidRPr="00F900E6">
        <w:rPr>
          <w:sz w:val="28"/>
          <w:szCs w:val="28"/>
          <w:lang w:eastAsia="en-US"/>
        </w:rPr>
        <w:t>«Управление муниципальными финансами</w:t>
      </w:r>
      <w:r>
        <w:rPr>
          <w:sz w:val="28"/>
          <w:szCs w:val="28"/>
          <w:lang w:eastAsia="en-US"/>
        </w:rPr>
        <w:t xml:space="preserve"> </w:t>
      </w:r>
    </w:p>
    <w:p w:rsidR="001677D8" w:rsidRDefault="009F11DA" w:rsidP="001677D8">
      <w:pPr>
        <w:jc w:val="center"/>
        <w:rPr>
          <w:rFonts w:eastAsia="Times New Roman"/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Идринского района</w:t>
      </w:r>
      <w:r w:rsidRPr="00F900E6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 w:rsidRPr="00F900E6">
        <w:rPr>
          <w:rFonts w:eastAsia="Times New Roman"/>
          <w:sz w:val="28"/>
          <w:szCs w:val="28"/>
        </w:rPr>
        <w:t xml:space="preserve">(средства районного бюджета, в том числе средства, поступившие из бюджетов </w:t>
      </w:r>
      <w:proofErr w:type="gramEnd"/>
    </w:p>
    <w:p w:rsidR="009F11DA" w:rsidRPr="00F900E6" w:rsidRDefault="009F11DA" w:rsidP="001677D8">
      <w:pPr>
        <w:jc w:val="center"/>
        <w:rPr>
          <w:rFonts w:eastAsia="Times New Roman"/>
          <w:sz w:val="28"/>
          <w:szCs w:val="28"/>
        </w:rPr>
      </w:pPr>
      <w:r w:rsidRPr="00F900E6">
        <w:rPr>
          <w:rFonts w:eastAsia="Times New Roman"/>
          <w:sz w:val="28"/>
          <w:szCs w:val="28"/>
        </w:rPr>
        <w:t>других уровней бюджетной системы, бюджетов внебюджетных фондов)</w:t>
      </w:r>
    </w:p>
    <w:p w:rsidR="00A05313" w:rsidRDefault="00A05313" w:rsidP="00A05313">
      <w:pPr>
        <w:jc w:val="center"/>
        <w:rPr>
          <w:rFonts w:eastAsia="Times New Roman"/>
        </w:rPr>
      </w:pPr>
    </w:p>
    <w:tbl>
      <w:tblPr>
        <w:tblW w:w="5274" w:type="pct"/>
        <w:tblLayout w:type="fixed"/>
        <w:tblLook w:val="00A0" w:firstRow="1" w:lastRow="0" w:firstColumn="1" w:lastColumn="0" w:noHBand="0" w:noVBand="0"/>
      </w:tblPr>
      <w:tblGrid>
        <w:gridCol w:w="533"/>
        <w:gridCol w:w="1700"/>
        <w:gridCol w:w="4432"/>
        <w:gridCol w:w="2099"/>
        <w:gridCol w:w="1663"/>
        <w:gridCol w:w="1756"/>
        <w:gridCol w:w="1697"/>
        <w:gridCol w:w="1716"/>
      </w:tblGrid>
      <w:tr w:rsidR="00A05313" w:rsidRPr="00C77328" w:rsidTr="00E54438">
        <w:trPr>
          <w:trHeight w:val="600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 xml:space="preserve">№ </w:t>
            </w:r>
            <w:proofErr w:type="gramStart"/>
            <w:r w:rsidRPr="00C77328">
              <w:t>п</w:t>
            </w:r>
            <w:proofErr w:type="gramEnd"/>
            <w:r w:rsidRPr="00C77328">
              <w:t>/п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Статус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 xml:space="preserve">Наименование муниципальной программы, подпрограммы 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Уровень бюджетной системы/ источники финансирования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Очередной финансовый год 2020 г.</w:t>
            </w:r>
          </w:p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Первый год планового периода</w:t>
            </w:r>
          </w:p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2021 г.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Второй год планового периода</w:t>
            </w:r>
          </w:p>
          <w:p w:rsidR="00A05313" w:rsidRPr="00C77328" w:rsidRDefault="00A05313" w:rsidP="00E54438">
            <w:pPr>
              <w:jc w:val="center"/>
              <w:rPr>
                <w:rFonts w:eastAsia="Times New Roman"/>
              </w:rPr>
            </w:pPr>
            <w:r w:rsidRPr="00C77328">
              <w:rPr>
                <w:rFonts w:eastAsia="Times New Roman"/>
              </w:rPr>
              <w:t>2022 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jc w:val="center"/>
            </w:pPr>
            <w:r w:rsidRPr="00C77328">
              <w:t>Итого на очередной финансовый год и плановый период</w:t>
            </w:r>
          </w:p>
        </w:tc>
      </w:tr>
      <w:tr w:rsidR="00A05313" w:rsidRPr="00C77328" w:rsidTr="00E54438">
        <w:trPr>
          <w:trHeight w:val="384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план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план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  <w:rPr>
                <w:lang w:eastAsia="en-US"/>
              </w:rPr>
            </w:pPr>
            <w:r w:rsidRPr="00C77328">
              <w:rPr>
                <w:lang w:eastAsia="en-US"/>
              </w:rPr>
              <w:t>план</w:t>
            </w:r>
          </w:p>
        </w:tc>
        <w:tc>
          <w:tcPr>
            <w:tcW w:w="5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5313" w:rsidRPr="00C77328" w:rsidTr="00E54438">
        <w:trPr>
          <w:trHeight w:val="355"/>
        </w:trPr>
        <w:tc>
          <w:tcPr>
            <w:tcW w:w="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2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spacing w:after="200" w:line="276" w:lineRule="auto"/>
              <w:jc w:val="center"/>
            </w:pPr>
            <w:r w:rsidRPr="00C77328">
              <w:t>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</w:pPr>
            <w:r w:rsidRPr="00C77328">
              <w:t>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8</w:t>
            </w:r>
          </w:p>
        </w:tc>
      </w:tr>
      <w:tr w:rsidR="00A05313" w:rsidRPr="00C77328" w:rsidTr="00E54438">
        <w:trPr>
          <w:trHeight w:val="31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Муниципальная программа</w:t>
            </w:r>
          </w:p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 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Управление муниципальными финансами Идринского района</w:t>
            </w:r>
          </w:p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 xml:space="preserve">Всего       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87 603 924</w:t>
            </w:r>
            <w:r w:rsidRPr="00C77328">
              <w:rPr>
                <w:b/>
              </w:rPr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81 908 606,00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81 625 942,00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2</w:t>
            </w:r>
            <w:r>
              <w:rPr>
                <w:b/>
              </w:rPr>
              <w:t>51 138 472</w:t>
            </w:r>
            <w:r w:rsidRPr="00C77328">
              <w:rPr>
                <w:b/>
              </w:rPr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в том числе: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краевой бюджет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16</w:t>
            </w:r>
            <w:r>
              <w:t> </w:t>
            </w:r>
            <w:r w:rsidRPr="00C77328">
              <w:t>8</w:t>
            </w:r>
            <w:r>
              <w:t>54 100</w:t>
            </w:r>
            <w:r w:rsidRPr="00C77328"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12 979 000,00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12 979 000,00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42</w:t>
            </w:r>
            <w:r>
              <w:t> 812 100</w:t>
            </w:r>
            <w:r w:rsidRPr="00C77328">
              <w:t>,00</w:t>
            </w:r>
          </w:p>
        </w:tc>
      </w:tr>
      <w:tr w:rsidR="00A05313" w:rsidRPr="00C77328" w:rsidTr="00E54438">
        <w:trPr>
          <w:trHeight w:val="245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районный бюджет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70 749 824</w:t>
            </w:r>
            <w:r w:rsidRPr="00C77328"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68 929 606,00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68 646 942,00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20</w:t>
            </w:r>
            <w:r>
              <w:t>8 326 372</w:t>
            </w:r>
            <w:r w:rsidRPr="00C77328"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1.1.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>Подпрограмма 1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 xml:space="preserve">Всего       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80 897 763</w:t>
            </w:r>
            <w:r w:rsidRPr="00C77328">
              <w:rPr>
                <w:b/>
                <w:lang w:eastAsia="en-US"/>
              </w:rPr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75 937 201,00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75 654 537,00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77328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32 489 501</w:t>
            </w:r>
            <w:r w:rsidRPr="00C77328">
              <w:rPr>
                <w:b/>
                <w:lang w:eastAsia="en-US"/>
              </w:rPr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в том числе: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краевой бюджет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16 223 800,00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12 979 000,00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12 979 000,00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42 181 800,00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>районный бюджет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64 673 963</w:t>
            </w:r>
            <w:r w:rsidRPr="00C77328"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62 958 201,00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62 675 537,00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  <w:r>
              <w:t>90 307 701</w:t>
            </w:r>
            <w:r w:rsidRPr="00C77328"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1.2.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>Подпрограмма 2</w:t>
            </w:r>
          </w:p>
        </w:tc>
        <w:tc>
          <w:tcPr>
            <w:tcW w:w="1421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 xml:space="preserve">Всего       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6</w:t>
            </w:r>
            <w:r>
              <w:rPr>
                <w:b/>
              </w:rPr>
              <w:t> 702 161</w:t>
            </w:r>
            <w:r w:rsidRPr="00C77328">
              <w:rPr>
                <w:b/>
              </w:rPr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  <w:rPr>
                <w:b/>
              </w:rPr>
            </w:pPr>
            <w:r w:rsidRPr="00C77328">
              <w:rPr>
                <w:b/>
              </w:rPr>
              <w:t>5 971 405,00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  <w:rPr>
                <w:b/>
              </w:rPr>
            </w:pPr>
            <w:r w:rsidRPr="00C77328">
              <w:rPr>
                <w:b/>
              </w:rPr>
              <w:t>5 971 405,00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7328">
              <w:rPr>
                <w:b/>
              </w:rPr>
              <w:t>18</w:t>
            </w:r>
            <w:r>
              <w:rPr>
                <w:b/>
              </w:rPr>
              <w:t> 644 971</w:t>
            </w:r>
            <w:r w:rsidRPr="00C77328">
              <w:rPr>
                <w:b/>
              </w:rPr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в том числе:  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краевой бюджет         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630 300</w:t>
            </w:r>
            <w:r w:rsidRPr="00C77328">
              <w:t>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0,00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630 300</w:t>
            </w:r>
            <w:r w:rsidRPr="00C77328"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>районный бюджет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6 071 861,00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5 971 405,00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5 971 405,00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</w:t>
            </w:r>
            <w:r>
              <w:t>8 014 671</w:t>
            </w:r>
            <w:r w:rsidRPr="00C77328">
              <w:t>,00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 w:rsidRPr="00C77328">
              <w:t>1.3.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>Подпрограмма 3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pStyle w:val="ConsPlusNormal"/>
              <w:ind w:firstLine="0"/>
              <w:rPr>
                <w:rFonts w:ascii="Times New Roman" w:eastAsia="Times New Roman" w:hAnsi="Times New Roman"/>
                <w:b/>
                <w:sz w:val="20"/>
              </w:rPr>
            </w:pPr>
            <w:r w:rsidRPr="00C77328">
              <w:rPr>
                <w:rFonts w:ascii="Times New Roman" w:eastAsia="Times New Roman" w:hAnsi="Times New Roman"/>
                <w:b/>
                <w:sz w:val="20"/>
              </w:rPr>
              <w:t>Управление муниципальным долгом</w:t>
            </w:r>
          </w:p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rPr>
                <w:b/>
              </w:rPr>
              <w:t>Идринского района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rPr>
                <w:b/>
              </w:rPr>
            </w:pPr>
            <w:r w:rsidRPr="00C77328">
              <w:rPr>
                <w:b/>
              </w:rPr>
              <w:t xml:space="preserve">Всего                   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4 00</w:t>
            </w:r>
            <w:r w:rsidRPr="00C77328">
              <w:rPr>
                <w:b/>
              </w:rPr>
              <w:t>0,</w:t>
            </w:r>
            <w:r>
              <w:rPr>
                <w:b/>
              </w:rPr>
              <w:t>0</w:t>
            </w:r>
            <w:r w:rsidRPr="00C77328">
              <w:rPr>
                <w:b/>
              </w:rPr>
              <w:t>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  <w:rPr>
                <w:b/>
              </w:rPr>
            </w:pPr>
            <w:r w:rsidRPr="00C77328">
              <w:rPr>
                <w:b/>
              </w:rPr>
              <w:t>0,0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  <w:rPr>
                <w:b/>
              </w:rPr>
            </w:pPr>
            <w:r w:rsidRPr="00C77328">
              <w:rPr>
                <w:b/>
              </w:rPr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4 00</w:t>
            </w:r>
            <w:r w:rsidRPr="00C77328">
              <w:rPr>
                <w:b/>
              </w:rPr>
              <w:t>0,</w:t>
            </w:r>
            <w:r>
              <w:rPr>
                <w:b/>
              </w:rPr>
              <w:t>0</w:t>
            </w:r>
            <w:r w:rsidRPr="00C77328">
              <w:rPr>
                <w:b/>
              </w:rPr>
              <w:t>0</w:t>
            </w: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tcBorders>
              <w:left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 xml:space="preserve">в том числе:            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5313" w:rsidRPr="00C77328" w:rsidTr="00E54438">
        <w:trPr>
          <w:trHeight w:val="300"/>
        </w:trPr>
        <w:tc>
          <w:tcPr>
            <w:tcW w:w="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14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</w:pPr>
            <w:r w:rsidRPr="00C77328">
              <w:t>районный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4 000</w:t>
            </w:r>
            <w:r w:rsidRPr="00C77328">
              <w:t>,0</w:t>
            </w:r>
            <w:r>
              <w:t>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0,0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jc w:val="center"/>
            </w:pPr>
            <w:r w:rsidRPr="00C77328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313" w:rsidRPr="00C77328" w:rsidRDefault="00A05313" w:rsidP="00E54438">
            <w:pPr>
              <w:widowControl/>
              <w:autoSpaceDE/>
              <w:autoSpaceDN/>
              <w:adjustRightInd/>
              <w:jc w:val="center"/>
            </w:pPr>
            <w:r>
              <w:t>4 00</w:t>
            </w:r>
            <w:r w:rsidRPr="00C77328">
              <w:t>0,</w:t>
            </w:r>
            <w:r>
              <w:t>0</w:t>
            </w:r>
            <w:r w:rsidRPr="00C77328">
              <w:t>0</w:t>
            </w:r>
          </w:p>
        </w:tc>
      </w:tr>
    </w:tbl>
    <w:p w:rsidR="009F11DA" w:rsidRPr="0080306D" w:rsidRDefault="009F11DA" w:rsidP="009F11DA">
      <w:pPr>
        <w:adjustRightInd/>
        <w:jc w:val="center"/>
        <w:rPr>
          <w:rFonts w:eastAsia="Times New Roman"/>
          <w:sz w:val="28"/>
          <w:szCs w:val="28"/>
          <w:highlight w:val="yellow"/>
        </w:rPr>
      </w:pPr>
    </w:p>
    <w:p w:rsidR="009F11DA" w:rsidRPr="0080306D" w:rsidRDefault="009F11DA" w:rsidP="009F11DA">
      <w:pPr>
        <w:adjustRightInd/>
        <w:jc w:val="center"/>
        <w:rPr>
          <w:sz w:val="28"/>
          <w:szCs w:val="28"/>
          <w:highlight w:val="yellow"/>
        </w:rPr>
      </w:pPr>
    </w:p>
    <w:p w:rsidR="009F11DA" w:rsidRPr="00FA3B69" w:rsidRDefault="009F11DA" w:rsidP="009F11DA">
      <w:pPr>
        <w:sectPr w:rsidR="009F11DA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9F11DA" w:rsidTr="006B79BA">
        <w:tc>
          <w:tcPr>
            <w:tcW w:w="5637" w:type="dxa"/>
          </w:tcPr>
          <w:p w:rsidR="009F11DA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F11DA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9F11DA" w:rsidRPr="00320D5D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к муниципальной программе Идринского района «Управление муниципальными финансами </w:t>
            </w:r>
          </w:p>
          <w:p w:rsidR="009F11DA" w:rsidRDefault="009F11DA" w:rsidP="006B79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Идринского района</w:t>
            </w:r>
            <w:r w:rsidRPr="00320D5D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9F11DA" w:rsidRPr="00320D5D" w:rsidRDefault="009F11DA" w:rsidP="009F11DA">
      <w:pPr>
        <w:widowControl/>
        <w:outlineLvl w:val="2"/>
        <w:rPr>
          <w:bCs/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</w:t>
      </w:r>
    </w:p>
    <w:p w:rsidR="009F11DA" w:rsidRPr="00320D5D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 xml:space="preserve">Подпрограмма </w:t>
      </w:r>
    </w:p>
    <w:p w:rsidR="009F11DA" w:rsidRPr="00320D5D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</w:p>
    <w:p w:rsidR="009F11DA" w:rsidRPr="00320D5D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муниципальных образований Идринского района»</w:t>
      </w:r>
    </w:p>
    <w:p w:rsidR="009F11DA" w:rsidRPr="00320D5D" w:rsidRDefault="009F11DA" w:rsidP="009F11DA">
      <w:pPr>
        <w:jc w:val="center"/>
        <w:rPr>
          <w:sz w:val="28"/>
          <w:szCs w:val="28"/>
        </w:rPr>
      </w:pPr>
    </w:p>
    <w:p w:rsidR="009F11DA" w:rsidRPr="00320D5D" w:rsidRDefault="009F11DA" w:rsidP="009F11DA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1. Паспорт подпрограммы</w:t>
      </w:r>
    </w:p>
    <w:p w:rsidR="009F11DA" w:rsidRPr="00320D5D" w:rsidRDefault="009F11DA" w:rsidP="009F11DA">
      <w:pPr>
        <w:jc w:val="center"/>
        <w:rPr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67"/>
        <w:gridCol w:w="2835"/>
        <w:gridCol w:w="5954"/>
      </w:tblGrid>
      <w:tr w:rsidR="009F11DA" w:rsidRPr="00320D5D" w:rsidTr="006B79BA">
        <w:trPr>
          <w:trHeight w:val="597"/>
        </w:trPr>
        <w:tc>
          <w:tcPr>
            <w:tcW w:w="567" w:type="dxa"/>
            <w:vAlign w:val="center"/>
          </w:tcPr>
          <w:p w:rsidR="009F11DA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9F11DA" w:rsidRPr="00320D5D" w:rsidTr="006B79BA">
        <w:trPr>
          <w:trHeight w:val="597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(далее - подпрограмма)</w:t>
            </w:r>
          </w:p>
        </w:tc>
      </w:tr>
      <w:tr w:rsidR="009F11DA" w:rsidRPr="00320D5D" w:rsidTr="006B79BA">
        <w:trPr>
          <w:trHeight w:val="597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9F11DA" w:rsidRPr="00320D5D" w:rsidTr="006B79BA">
        <w:trPr>
          <w:trHeight w:val="597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F11DA" w:rsidRPr="002E7D41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D41">
              <w:rPr>
                <w:sz w:val="28"/>
                <w:szCs w:val="28"/>
              </w:rPr>
              <w:t>Муниципальный заказчик - координатор подпрограммы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9F11DA" w:rsidRPr="00320D5D" w:rsidTr="006B79BA">
        <w:trPr>
          <w:trHeight w:val="597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9F11DA" w:rsidRPr="002E7D41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D41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ФУ</w:t>
            </w:r>
          </w:p>
        </w:tc>
      </w:tr>
      <w:tr w:rsidR="009F11DA" w:rsidRPr="00320D5D" w:rsidTr="006B79BA">
        <w:trPr>
          <w:trHeight w:val="1179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и задачи </w:t>
            </w:r>
            <w:r w:rsidRPr="00320D5D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54" w:type="dxa"/>
          </w:tcPr>
          <w:p w:rsidR="009F11DA" w:rsidRDefault="009F11DA" w:rsidP="006B79BA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</w:t>
            </w:r>
          </w:p>
          <w:p w:rsidR="009F11DA" w:rsidRDefault="009F11DA" w:rsidP="006B79BA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20D5D">
              <w:rPr>
                <w:sz w:val="28"/>
                <w:szCs w:val="28"/>
              </w:rPr>
              <w:t xml:space="preserve">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</w:t>
            </w:r>
            <w:r w:rsidRPr="00320D5D">
              <w:rPr>
                <w:sz w:val="28"/>
                <w:szCs w:val="28"/>
              </w:rPr>
              <w:lastRenderedPageBreak/>
              <w:t>бюджетов</w:t>
            </w:r>
            <w:r>
              <w:rPr>
                <w:sz w:val="28"/>
                <w:szCs w:val="28"/>
              </w:rPr>
              <w:t xml:space="preserve">. </w:t>
            </w:r>
          </w:p>
          <w:p w:rsidR="009F11DA" w:rsidRDefault="009F11DA" w:rsidP="006B79BA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9F11DA" w:rsidRPr="00320D5D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1. Создание условий для обеспечения финансовой устойчивости бюджетов муниципальных образований;</w:t>
            </w:r>
          </w:p>
          <w:p w:rsidR="009F11DA" w:rsidRPr="00320D5D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2. Повышение заинтересованности органов местного самоуправления в росте налогового потенциала;</w:t>
            </w:r>
          </w:p>
          <w:p w:rsidR="009F11DA" w:rsidRPr="00320D5D" w:rsidRDefault="009F11DA" w:rsidP="006B79BA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  <w:lang w:eastAsia="en-US"/>
              </w:rPr>
              <w:t>3. Повышение качества управления муниципальными финансами</w:t>
            </w:r>
          </w:p>
        </w:tc>
      </w:tr>
      <w:tr w:rsidR="009F11DA" w:rsidRPr="00320D5D" w:rsidTr="006B79BA">
        <w:trPr>
          <w:trHeight w:val="414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приведены в приложение № 1 к подпрограмме</w:t>
            </w:r>
          </w:p>
        </w:tc>
      </w:tr>
      <w:tr w:rsidR="009F11DA" w:rsidRPr="00320D5D" w:rsidTr="006B79BA">
        <w:trPr>
          <w:trHeight w:val="836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Сроки </w:t>
            </w:r>
            <w:r w:rsidRPr="00320D5D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5954" w:type="dxa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01.01.201</w:t>
            </w:r>
            <w:r>
              <w:rPr>
                <w:sz w:val="28"/>
                <w:szCs w:val="28"/>
              </w:rPr>
              <w:t>6</w:t>
            </w:r>
            <w:r w:rsidRPr="00320D5D">
              <w:rPr>
                <w:sz w:val="28"/>
                <w:szCs w:val="28"/>
              </w:rPr>
              <w:t xml:space="preserve"> - 31.12.20</w:t>
            </w:r>
            <w:r>
              <w:rPr>
                <w:sz w:val="28"/>
                <w:szCs w:val="28"/>
              </w:rPr>
              <w:t>22</w:t>
            </w:r>
          </w:p>
        </w:tc>
      </w:tr>
      <w:tr w:rsidR="009F11DA" w:rsidRPr="00320D5D" w:rsidTr="006B79BA">
        <w:trPr>
          <w:trHeight w:val="414"/>
        </w:trPr>
        <w:tc>
          <w:tcPr>
            <w:tcW w:w="567" w:type="dxa"/>
            <w:vAlign w:val="center"/>
          </w:tcPr>
          <w:p w:rsidR="009F11DA" w:rsidRPr="00320D5D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9F11DA" w:rsidRPr="00203446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05313" w:rsidRPr="00203446" w:rsidRDefault="00A05313" w:rsidP="00A0531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A05313" w:rsidRPr="00203446" w:rsidRDefault="00A05313" w:rsidP="00A0531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 xml:space="preserve">Общий объем бюджетных ассигнований на реализацию подпрограммы по годам составляет </w:t>
            </w:r>
            <w:r>
              <w:rPr>
                <w:sz w:val="28"/>
                <w:szCs w:val="28"/>
              </w:rPr>
              <w:t>232 489 501,00</w:t>
            </w:r>
            <w:r w:rsidRPr="00203446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ь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42 181 800,00</w:t>
            </w:r>
            <w:r w:rsidRPr="00203446">
              <w:rPr>
                <w:sz w:val="28"/>
                <w:szCs w:val="28"/>
              </w:rPr>
              <w:t xml:space="preserve"> рублей – средства краевого бюджета;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190 307 701,00</w:t>
            </w:r>
            <w:r w:rsidRPr="00203446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ь</w:t>
            </w:r>
            <w:r w:rsidRPr="00203446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A05313" w:rsidRPr="00203446" w:rsidRDefault="00A05313" w:rsidP="00A0531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0344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80 897 763,00</w:t>
            </w:r>
            <w:r w:rsidRPr="00203446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я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16 223 800,00 </w:t>
            </w:r>
            <w:r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64 673 963,00</w:t>
            </w:r>
            <w:r w:rsidRPr="00203446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я</w:t>
            </w:r>
            <w:r w:rsidRPr="00203446">
              <w:rPr>
                <w:sz w:val="28"/>
                <w:szCs w:val="28"/>
              </w:rPr>
              <w:t xml:space="preserve"> - средства районного бюджета;</w:t>
            </w:r>
          </w:p>
          <w:p w:rsidR="00A05313" w:rsidRPr="00203446" w:rsidRDefault="00A05313" w:rsidP="00A0531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20344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75 937 201,00</w:t>
            </w:r>
            <w:r w:rsidRPr="00203446">
              <w:rPr>
                <w:sz w:val="28"/>
                <w:szCs w:val="28"/>
              </w:rPr>
              <w:t xml:space="preserve"> рублей, в том числе: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 979 000,00 </w:t>
            </w:r>
            <w:r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62 958 201,00 </w:t>
            </w:r>
            <w:r w:rsidRPr="00203446">
              <w:rPr>
                <w:sz w:val="28"/>
                <w:szCs w:val="28"/>
              </w:rPr>
              <w:t>рублей - средства районного бюджета;</w:t>
            </w:r>
          </w:p>
          <w:p w:rsidR="00A05313" w:rsidRPr="00203446" w:rsidRDefault="00A05313" w:rsidP="00A0531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2 </w:t>
            </w:r>
            <w:r w:rsidRPr="00203446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75 654 537,00</w:t>
            </w:r>
            <w:r w:rsidRPr="00203446">
              <w:rPr>
                <w:sz w:val="28"/>
                <w:szCs w:val="28"/>
              </w:rPr>
              <w:t xml:space="preserve"> рублей, в том числе:</w:t>
            </w:r>
          </w:p>
          <w:p w:rsidR="00A05313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 979 000,00 </w:t>
            </w:r>
            <w:r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9F11DA" w:rsidRPr="00203446" w:rsidRDefault="00A05313" w:rsidP="00A05313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62 675 537,00</w:t>
            </w:r>
            <w:r w:rsidRPr="00203446">
              <w:rPr>
                <w:sz w:val="28"/>
                <w:szCs w:val="28"/>
              </w:rPr>
              <w:t xml:space="preserve"> рублей -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F11DA" w:rsidRPr="00320D5D" w:rsidRDefault="009F11DA" w:rsidP="009F11DA">
      <w:pPr>
        <w:jc w:val="center"/>
        <w:rPr>
          <w:sz w:val="28"/>
          <w:szCs w:val="28"/>
        </w:rPr>
      </w:pPr>
    </w:p>
    <w:p w:rsidR="009F11DA" w:rsidRDefault="009F11DA" w:rsidP="009F11DA">
      <w:pPr>
        <w:pStyle w:val="ConsPlusNormal"/>
        <w:numPr>
          <w:ilvl w:val="0"/>
          <w:numId w:val="3"/>
        </w:numPr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9F11DA" w:rsidRPr="004A0AFE" w:rsidRDefault="009F11DA" w:rsidP="009F11DA">
      <w:pPr>
        <w:pStyle w:val="ConsPlusNormal"/>
        <w:ind w:left="927" w:firstLine="0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2.1. Постановка районн</w:t>
      </w:r>
      <w:r>
        <w:rPr>
          <w:rFonts w:ascii="Times New Roman" w:hAnsi="Times New Roman"/>
          <w:sz w:val="28"/>
          <w:szCs w:val="28"/>
        </w:rPr>
        <w:t>о</w:t>
      </w:r>
      <w:r w:rsidRPr="004A0AFE">
        <w:rPr>
          <w:rFonts w:ascii="Times New Roman" w:hAnsi="Times New Roman"/>
          <w:sz w:val="28"/>
          <w:szCs w:val="28"/>
        </w:rPr>
        <w:t>й проблемы и обоснование необхо</w:t>
      </w:r>
      <w:r>
        <w:rPr>
          <w:rFonts w:ascii="Times New Roman" w:hAnsi="Times New Roman"/>
          <w:sz w:val="28"/>
          <w:szCs w:val="28"/>
        </w:rPr>
        <w:t>димости разработки подпрограммы</w:t>
      </w:r>
    </w:p>
    <w:p w:rsidR="009F11DA" w:rsidRPr="004A0AFE" w:rsidRDefault="009F11DA" w:rsidP="009F11DA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 xml:space="preserve">В целях регулирования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и предоставлением межбюджетных трансфертов из районного и бюджетов поселений, в соответствии с Бюджетным </w:t>
      </w:r>
      <w:hyperlink r:id="rId11" w:history="1">
        <w:r w:rsidRPr="00567B96">
          <w:rPr>
            <w:sz w:val="28"/>
            <w:szCs w:val="28"/>
          </w:rPr>
          <w:t>кодексом</w:t>
        </w:r>
      </w:hyperlink>
      <w:r w:rsidRPr="00567B96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567B96">
          <w:rPr>
            <w:sz w:val="28"/>
            <w:szCs w:val="28"/>
          </w:rPr>
          <w:t>законом</w:t>
        </w:r>
      </w:hyperlink>
      <w:r w:rsidRPr="00567B96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другими нормативно-правовыми актами Красноярского края и</w:t>
      </w:r>
      <w:proofErr w:type="gramEnd"/>
      <w:r w:rsidRPr="00567B96">
        <w:rPr>
          <w:sz w:val="28"/>
          <w:szCs w:val="28"/>
        </w:rPr>
        <w:t xml:space="preserve"> Идринского района принято решение от 03.11.2010 № ВН-41-р «О межбюджетных отношениях в </w:t>
      </w:r>
      <w:proofErr w:type="spellStart"/>
      <w:r w:rsidRPr="00567B96">
        <w:rPr>
          <w:sz w:val="28"/>
          <w:szCs w:val="28"/>
        </w:rPr>
        <w:t>Идринском</w:t>
      </w:r>
      <w:proofErr w:type="spellEnd"/>
      <w:r w:rsidRPr="00567B96">
        <w:rPr>
          <w:sz w:val="28"/>
          <w:szCs w:val="28"/>
        </w:rPr>
        <w:t xml:space="preserve"> районе».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 xml:space="preserve">Межбюджетные отношения в </w:t>
      </w:r>
      <w:proofErr w:type="spellStart"/>
      <w:r w:rsidRPr="00567B96">
        <w:rPr>
          <w:sz w:val="28"/>
          <w:szCs w:val="28"/>
        </w:rPr>
        <w:t>Идринском</w:t>
      </w:r>
      <w:proofErr w:type="spellEnd"/>
      <w:r w:rsidRPr="00567B96">
        <w:rPr>
          <w:sz w:val="28"/>
          <w:szCs w:val="28"/>
        </w:rPr>
        <w:t xml:space="preserve"> районе основываются на следующих принципах: самостоятельности района и бюджетов поселений; равенства бюджетных прав бюджетов поселений соответствующего вида; взаимной ответственности района и бюджетов поселений за соблюдение обязанностей по межбюджетным отношениям; применения для всех поселений района - единой методики распределения дотаций на выравнивание бюджетной обеспеченности поселений; повышения заинтересованности поселений в увеличении собственных доходов местных бюджетов;</w:t>
      </w:r>
      <w:proofErr w:type="gramEnd"/>
      <w:r w:rsidRPr="00567B96">
        <w:rPr>
          <w:sz w:val="28"/>
          <w:szCs w:val="28"/>
        </w:rPr>
        <w:t xml:space="preserve"> прозрачности (открытости) межбюджетных отношений.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 xml:space="preserve">Предоставление межбюджетных трансфертов из районного бюджета бюджету поселений может быть осуществлено в порядке и на условиях, установленных бюджетным законодательством Российской Федерации, Решением от 03.11.2010 № ВН-41-р «О межбюджетных отношениях в </w:t>
      </w:r>
      <w:proofErr w:type="spellStart"/>
      <w:r w:rsidRPr="00567B96">
        <w:rPr>
          <w:sz w:val="28"/>
          <w:szCs w:val="28"/>
        </w:rPr>
        <w:t>Идринском</w:t>
      </w:r>
      <w:proofErr w:type="spellEnd"/>
      <w:r w:rsidRPr="00567B96">
        <w:rPr>
          <w:sz w:val="28"/>
          <w:szCs w:val="28"/>
        </w:rPr>
        <w:t xml:space="preserve"> районе и иными нормативными правовыми актами, в следующих формах: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бюджетов поселений за счет сре</w:t>
      </w:r>
      <w:proofErr w:type="gramStart"/>
      <w:r w:rsidRPr="00567B96">
        <w:rPr>
          <w:sz w:val="28"/>
          <w:szCs w:val="28"/>
        </w:rPr>
        <w:t>дств кр</w:t>
      </w:r>
      <w:proofErr w:type="gramEnd"/>
      <w:r w:rsidRPr="00567B96">
        <w:rPr>
          <w:sz w:val="28"/>
          <w:szCs w:val="28"/>
        </w:rPr>
        <w:t>аевого бюджета;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бюджетов поселений за счет средств районного бюджета;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иных межбюджетных трансфертов бюджетам поселений.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Межбюджетные трансферты из районного бюджета бюджетам поселений (за исключением субвенций)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bookmarkStart w:id="1" w:name="Par9"/>
      <w:bookmarkEnd w:id="1"/>
      <w:r w:rsidRPr="00567B96">
        <w:rPr>
          <w:sz w:val="28"/>
          <w:szCs w:val="28"/>
        </w:rPr>
        <w:t xml:space="preserve">Сельские поселения, в бюджетах которых доля межбюджетных трансфертов из других бюджетов бюджетной системы Российской Федерации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10 процентов собственных доходов местного бюджета, начиная с очередного финансового </w:t>
      </w:r>
      <w:proofErr w:type="gramStart"/>
      <w:r w:rsidRPr="00567B96">
        <w:rPr>
          <w:sz w:val="28"/>
          <w:szCs w:val="28"/>
        </w:rPr>
        <w:t>года</w:t>
      </w:r>
      <w:proofErr w:type="gramEnd"/>
      <w:r w:rsidRPr="00567B96">
        <w:rPr>
          <w:sz w:val="28"/>
          <w:szCs w:val="28"/>
        </w:rPr>
        <w:t xml:space="preserve"> не имеют права </w:t>
      </w:r>
      <w:r w:rsidRPr="00567B96">
        <w:rPr>
          <w:sz w:val="28"/>
          <w:szCs w:val="28"/>
        </w:rPr>
        <w:lastRenderedPageBreak/>
        <w:t>превышать установленные Правительством Красноярского края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должности, и (или) муниципальных служащих и содержание органов местного самоуправления.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 xml:space="preserve">Сельские поселения, в бюджетах которых доля межбюджетных трансфертов из вышестоящих бюджетов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30 процентов собственных доходов местного бюджета, начиная с очередного финансового </w:t>
      </w:r>
      <w:proofErr w:type="gramStart"/>
      <w:r w:rsidRPr="00567B96">
        <w:rPr>
          <w:sz w:val="28"/>
          <w:szCs w:val="28"/>
        </w:rPr>
        <w:t>года</w:t>
      </w:r>
      <w:proofErr w:type="gramEnd"/>
      <w:r w:rsidRPr="00567B96">
        <w:rPr>
          <w:sz w:val="28"/>
          <w:szCs w:val="28"/>
        </w:rPr>
        <w:t xml:space="preserve"> не имеют права устанавливать и исполнять расходные обязательства, не связанные с решением вопросов, отнесенных </w:t>
      </w:r>
      <w:hyperlink r:id="rId13" w:history="1">
        <w:r w:rsidRPr="00567B96">
          <w:rPr>
            <w:sz w:val="28"/>
            <w:szCs w:val="28"/>
          </w:rPr>
          <w:t>Конституцией</w:t>
        </w:r>
      </w:hyperlink>
      <w:r w:rsidRPr="00567B96">
        <w:rPr>
          <w:sz w:val="28"/>
          <w:szCs w:val="28"/>
        </w:rPr>
        <w:t xml:space="preserve"> Российской Федерации, федеральными законами, законами края к полномочиям соответствующих органов местного самоуправления.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bookmarkStart w:id="2" w:name="Par11"/>
      <w:bookmarkEnd w:id="2"/>
      <w:proofErr w:type="gramStart"/>
      <w:r w:rsidRPr="00567B96">
        <w:rPr>
          <w:sz w:val="28"/>
          <w:szCs w:val="28"/>
        </w:rPr>
        <w:t>Сельские поселения, в бюджетах которых доля межбюджетных трансфертов из вышестоящих бюджетов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70 процентов объема собственных доходов местных бюджетов, подписывают соглашения с финансово-экономическим управлением администрации Идринского района о мерах по повышению эффективности использования бюджетных средств и увеличению поступлений налоговых и</w:t>
      </w:r>
      <w:proofErr w:type="gramEnd"/>
      <w:r w:rsidRPr="00567B96">
        <w:rPr>
          <w:sz w:val="28"/>
          <w:szCs w:val="28"/>
        </w:rPr>
        <w:t xml:space="preserve"> неналоговых доходов местного бюджета.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>Сельские поселения - получатели дотации на поддержку мер по обеспечению сбалансированности местных бюджетов дополнительно к ограничениям, не имеют право превышать предельную численность работников органов местного самоуправления (за исключениям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образований, установленную Правительством Красноярского края.</w:t>
      </w:r>
      <w:proofErr w:type="gramEnd"/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 xml:space="preserve">При несоблюдении органами местного самоуправления поселений условий предоставления межбюджетных трансфертов из районного бюджета,  а также при нарушении предельных значений дефицита местного бюджета, муниципального долга, а также расходов на обслуживание муниципального долга, установленных Бюджетным </w:t>
      </w:r>
      <w:hyperlink r:id="rId14" w:history="1">
        <w:r w:rsidRPr="00567B96">
          <w:rPr>
            <w:sz w:val="28"/>
            <w:szCs w:val="28"/>
          </w:rPr>
          <w:t>кодексом</w:t>
        </w:r>
      </w:hyperlink>
      <w:r w:rsidRPr="00567B96">
        <w:rPr>
          <w:sz w:val="28"/>
          <w:szCs w:val="28"/>
        </w:rPr>
        <w:t xml:space="preserve"> Российской Федерации, финансовое управление администрации Идринского района вправе принять решение о приостановлении (сокращении) в установленном порядке предоставления межбюджетных трансфертов (за исключением субвенций) соответствующим бюджетам поселений до</w:t>
      </w:r>
      <w:proofErr w:type="gramEnd"/>
      <w:r w:rsidRPr="00567B96">
        <w:rPr>
          <w:sz w:val="28"/>
          <w:szCs w:val="28"/>
        </w:rPr>
        <w:t xml:space="preserve"> приведения в соответствие с требованиями настоящего пункта положений, обуславливающих условия предоставления межбюджетных трансфертов.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bookmarkStart w:id="3" w:name="Par15"/>
      <w:bookmarkEnd w:id="3"/>
      <w:r w:rsidRPr="00567B96">
        <w:rPr>
          <w:sz w:val="28"/>
          <w:szCs w:val="28"/>
        </w:rPr>
        <w:t xml:space="preserve">Дотации на выравнивание бюджетной обеспеченности поселений предусматриваются в составе районного бюджета в целях выравнивания финансовых возможностей поселений по осуществлению полномочий по </w:t>
      </w:r>
      <w:r w:rsidRPr="00567B96">
        <w:rPr>
          <w:sz w:val="28"/>
          <w:szCs w:val="28"/>
        </w:rPr>
        <w:lastRenderedPageBreak/>
        <w:t>решению вопросов местного значения исходя из численности жителей и бюджетной обеспеченности.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поселений образуют районный фонд финансовой поддержки поселений.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поселений формируются в районном бюджете за счет собственных доходов, источников финансирования дефицита районного бюджета и субвенции на реализацию государственных полномочий по расчету и предоставлению дотаций поселениям, входящим в состав муниципального района края.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Право на получение дотаций на выравнивание бюджетной обеспеченности поселений имеют все поселения района.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>Объем районного фонда финансовой поддержки поселений на очередной финансовый год и каждый год планового периода определяется путем умножения объема фонда финансовой поддержки поселений, утвержденного на текущий финансовый год, не менее чем на прогнозируемый соответственно в очередном финансовом году и плановом периоде уровень инфляции.</w:t>
      </w:r>
      <w:proofErr w:type="gramEnd"/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Объем дотаций на выравнивание бюджетной обеспеченности поселений и их распределение утверждаются решением районного Совета депутатов о районном бюджете на очередной финансовый год и плановый период.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Предоставление дотаций на выравнивание бюджетной обеспеченности поселений производится ежемесячно в соответствии со сводной бюджетной росписью, если иное не предусмотрено решением района о районном бюджете на очередной финансовый год и плановый период.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Финансовое управление администрации Идринского района до 1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направляет поселениям района следующие исходные данные, характеризующие поселение района: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bookmarkStart w:id="4" w:name="Par26"/>
      <w:bookmarkEnd w:id="4"/>
      <w:r w:rsidRPr="00567B96">
        <w:rPr>
          <w:sz w:val="28"/>
          <w:szCs w:val="28"/>
        </w:rPr>
        <w:t>а) фактическое поступление налога на доходы физических лиц за отчетный год;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б) фактическое поступление налога на имущество физических лиц за отчетный год;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в) кадастровая стоимость участков земли, облагаемых земельным налогом,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г) площадь территории на начало отчетного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д) численность постоянного населения на начало отчетного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е) численность сельского населения на начало отчетного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ж) протяженность автомобильных дорог общего пользования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з) количество населенных пунктов, входящих в муниципальное образование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и) удаленность от районного центра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lastRenderedPageBreak/>
        <w:t>к) протяженность улично-дорожной сети (включая проезды, площади), находящейся в ведении поселения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л) протяженность улично-дорожной сети для проезда транзитного транспорта, находящейся в ведении поселения на начало текущего года;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bookmarkStart w:id="5" w:name="Par42"/>
      <w:bookmarkEnd w:id="5"/>
      <w:r w:rsidRPr="00567B96">
        <w:rPr>
          <w:sz w:val="28"/>
          <w:szCs w:val="28"/>
        </w:rPr>
        <w:t>м) наличие автомобильного сообщения с районным центром на начало текущего года.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 xml:space="preserve">Поселения района до 1 октября текущего финансового года проводят сверку исходных данных, указанных в </w:t>
      </w:r>
      <w:hyperlink w:anchor="Par26" w:history="1">
        <w:r w:rsidRPr="00567B96">
          <w:rPr>
            <w:sz w:val="28"/>
            <w:szCs w:val="28"/>
          </w:rPr>
          <w:t>подпунктах "а"</w:t>
        </w:r>
      </w:hyperlink>
      <w:r w:rsidRPr="00567B96">
        <w:rPr>
          <w:sz w:val="28"/>
          <w:szCs w:val="28"/>
        </w:rPr>
        <w:t xml:space="preserve"> - </w:t>
      </w:r>
      <w:hyperlink w:anchor="Par42" w:history="1">
        <w:r w:rsidRPr="00567B96">
          <w:rPr>
            <w:sz w:val="28"/>
            <w:szCs w:val="28"/>
          </w:rPr>
          <w:t>"м"</w:t>
        </w:r>
      </w:hyperlink>
      <w:r w:rsidRPr="00567B96">
        <w:rPr>
          <w:sz w:val="28"/>
          <w:szCs w:val="28"/>
        </w:rPr>
        <w:t>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Ежегодно объем дотаций муниципальным образованиям из районного фонда финансовой поддержки подлежит уточнению на плановый период в соответствии с порядком.</w:t>
      </w:r>
    </w:p>
    <w:p w:rsidR="009F11DA" w:rsidRPr="00567B96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</w:t>
      </w:r>
    </w:p>
    <w:p w:rsidR="009F11DA" w:rsidRDefault="009F11DA" w:rsidP="009F11DA">
      <w:pPr>
        <w:jc w:val="center"/>
        <w:rPr>
          <w:sz w:val="28"/>
          <w:szCs w:val="28"/>
        </w:rPr>
      </w:pPr>
    </w:p>
    <w:p w:rsidR="009F11DA" w:rsidRPr="00595E71" w:rsidRDefault="009F11DA" w:rsidP="009F11DA">
      <w:pPr>
        <w:pStyle w:val="a7"/>
        <w:numPr>
          <w:ilvl w:val="1"/>
          <w:numId w:val="3"/>
        </w:numPr>
        <w:jc w:val="center"/>
        <w:rPr>
          <w:sz w:val="28"/>
          <w:szCs w:val="28"/>
        </w:rPr>
      </w:pPr>
      <w:r w:rsidRPr="00595E71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9F11DA" w:rsidRPr="00595E71" w:rsidRDefault="009F11DA" w:rsidP="009F11DA">
      <w:pPr>
        <w:pStyle w:val="a7"/>
        <w:ind w:left="1287"/>
        <w:rPr>
          <w:sz w:val="28"/>
          <w:szCs w:val="28"/>
        </w:rPr>
      </w:pPr>
    </w:p>
    <w:p w:rsidR="009F11DA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Целью подпрограммы является </w:t>
      </w:r>
      <w:r>
        <w:rPr>
          <w:sz w:val="28"/>
          <w:szCs w:val="28"/>
        </w:rPr>
        <w:t>о</w:t>
      </w:r>
      <w:r w:rsidRPr="00320D5D">
        <w:rPr>
          <w:sz w:val="28"/>
          <w:szCs w:val="28"/>
        </w:rPr>
        <w:t>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</w:r>
      <w:r>
        <w:rPr>
          <w:sz w:val="28"/>
          <w:szCs w:val="28"/>
        </w:rPr>
        <w:t xml:space="preserve">. 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9F11DA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320D5D">
        <w:rPr>
          <w:sz w:val="28"/>
          <w:szCs w:val="28"/>
          <w:lang w:eastAsia="en-US"/>
        </w:rPr>
        <w:t>1. Создание условий для обеспечения финансовой устойчивости бюджетов муниципальных образований</w:t>
      </w:r>
      <w:r>
        <w:rPr>
          <w:sz w:val="28"/>
          <w:szCs w:val="28"/>
          <w:lang w:eastAsia="en-US"/>
        </w:rPr>
        <w:t>.</w:t>
      </w:r>
    </w:p>
    <w:p w:rsidR="009F11DA" w:rsidRPr="00320D5D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2357A3">
        <w:rPr>
          <w:sz w:val="28"/>
          <w:szCs w:val="28"/>
        </w:rPr>
        <w:t>Решение поставленной задачи</w:t>
      </w:r>
      <w:r>
        <w:rPr>
          <w:sz w:val="28"/>
          <w:szCs w:val="28"/>
        </w:rPr>
        <w:t xml:space="preserve"> финансовым управление администрации Идринского района, связано с созданием условий для обеспечения финансовой устойчивости бюджетов муниципальных образований.</w:t>
      </w:r>
      <w:proofErr w:type="gramEnd"/>
      <w:r>
        <w:rPr>
          <w:sz w:val="28"/>
          <w:szCs w:val="28"/>
        </w:rPr>
        <w:t xml:space="preserve"> Финансовая устойчивость отражает состояние финансовых ресурсов, при котором бюджеты муниципальных образований, свободно маневрируя денежными средствами, способны путем их эффективного использования обеспечить бесперебойный процесс жизнедеятельности муниципального образования</w:t>
      </w:r>
      <w:r w:rsidRPr="00320D5D">
        <w:rPr>
          <w:sz w:val="28"/>
          <w:szCs w:val="28"/>
          <w:lang w:eastAsia="en-US"/>
        </w:rPr>
        <w:t>;</w:t>
      </w:r>
    </w:p>
    <w:p w:rsidR="009F11DA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320D5D">
        <w:rPr>
          <w:sz w:val="28"/>
          <w:szCs w:val="28"/>
          <w:lang w:eastAsia="en-US"/>
        </w:rPr>
        <w:t>2. Повышение заинтересованности органов местного самоуправления в росте налогового потенциала</w:t>
      </w:r>
      <w:r>
        <w:rPr>
          <w:sz w:val="28"/>
          <w:szCs w:val="28"/>
          <w:lang w:eastAsia="en-US"/>
        </w:rPr>
        <w:t>.</w:t>
      </w:r>
    </w:p>
    <w:p w:rsidR="009F11DA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Решение поставленной задачи </w:t>
      </w:r>
      <w:r>
        <w:rPr>
          <w:sz w:val="28"/>
          <w:szCs w:val="28"/>
        </w:rPr>
        <w:t>основывается на следующих принципах: самостоятельности бюджетов поселений; равенства бюджетных прав бюджетов поселений соответствующего вида; ответственности бюджетов поселений за соблюдение обязанностей по межбюджетным отношениям.</w:t>
      </w:r>
    </w:p>
    <w:p w:rsidR="009F11DA" w:rsidRDefault="009F11DA" w:rsidP="009F11D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Применения для всех поселений района - единой методики распределения дотаций на выравнивание бюджетной обеспеченности </w:t>
      </w:r>
      <w:r>
        <w:rPr>
          <w:sz w:val="28"/>
          <w:szCs w:val="28"/>
        </w:rPr>
        <w:lastRenderedPageBreak/>
        <w:t>поселений, повышает заинтересованность поселений в увеличении собственных доходов местных бюджетов; прозрачности (открытости) межбюджетных отношений.</w:t>
      </w:r>
    </w:p>
    <w:p w:rsidR="009F11DA" w:rsidRPr="00320D5D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Индекс налогового потенциала муниципальных образований определяется как сумма частных индексов налогового потенциала по отдельным налогам и платежам, взвешенных на удельные веса этих налогов в общей сумме доходов местных бюджетов по данным налогам и платежам</w:t>
      </w:r>
      <w:r w:rsidRPr="00320D5D">
        <w:rPr>
          <w:sz w:val="28"/>
          <w:szCs w:val="28"/>
          <w:lang w:eastAsia="en-US"/>
        </w:rPr>
        <w:t>;</w:t>
      </w:r>
    </w:p>
    <w:p w:rsidR="009F11DA" w:rsidRDefault="009F11DA" w:rsidP="009F11DA">
      <w:pPr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  <w:lang w:eastAsia="en-US"/>
        </w:rPr>
        <w:t>3. Повышение качества управления муниципальными финансами</w:t>
      </w:r>
      <w:r>
        <w:rPr>
          <w:sz w:val="28"/>
          <w:szCs w:val="28"/>
          <w:lang w:eastAsia="en-US"/>
        </w:rPr>
        <w:t>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Решение поставленной задачи полностью охватывает стадии планирования и исполнения районного бюджета в рамках бюджетного процесса в районе. </w:t>
      </w:r>
      <w:proofErr w:type="gramStart"/>
      <w:r w:rsidRPr="002357A3">
        <w:rPr>
          <w:sz w:val="28"/>
          <w:szCs w:val="28"/>
        </w:rPr>
        <w:t>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  <w:proofErr w:type="gramEnd"/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финансовой дисциплины.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Исполнителем подпрограммы является  финансовое управление.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Оценка реализации подпрограммы производится по целевым индикаторам, представленным в приложении </w:t>
      </w:r>
      <w:r>
        <w:rPr>
          <w:sz w:val="28"/>
          <w:szCs w:val="28"/>
        </w:rPr>
        <w:t xml:space="preserve">№ </w:t>
      </w:r>
      <w:r w:rsidRPr="002357A3">
        <w:rPr>
          <w:sz w:val="28"/>
          <w:szCs w:val="28"/>
        </w:rPr>
        <w:t>1 к подпрограмме.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</w:p>
    <w:p w:rsidR="009F11DA" w:rsidRPr="00320D5D" w:rsidRDefault="009F11DA" w:rsidP="009F11DA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320D5D">
        <w:rPr>
          <w:sz w:val="28"/>
          <w:szCs w:val="28"/>
        </w:rPr>
        <w:t>3. Механизм реализации подпрограммы</w:t>
      </w:r>
    </w:p>
    <w:p w:rsidR="009F11DA" w:rsidRPr="00320D5D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Реализацию мероприятий подпрограммы осуществляет финансовое управление администрации Идринского района. Финансовое управление выбрано </w:t>
      </w:r>
      <w:proofErr w:type="gramStart"/>
      <w:r w:rsidRPr="00320D5D">
        <w:rPr>
          <w:sz w:val="28"/>
          <w:szCs w:val="28"/>
        </w:rPr>
        <w:t>в качестве исполнителя подпрограммы по принципу специализации его деятельности по созданию условий для развития межбюджетных отношений на территории</w:t>
      </w:r>
      <w:proofErr w:type="gramEnd"/>
      <w:r w:rsidRPr="00320D5D">
        <w:rPr>
          <w:sz w:val="28"/>
          <w:szCs w:val="28"/>
        </w:rPr>
        <w:t xml:space="preserve"> района. </w:t>
      </w:r>
    </w:p>
    <w:p w:rsidR="009F11DA" w:rsidRPr="00320D5D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Предоставление дотаций на выравнивание бюджетной обеспеченности поселений производится ежемесячно в соответствии со сводной бюджетной </w:t>
      </w:r>
      <w:r w:rsidRPr="00320D5D">
        <w:rPr>
          <w:sz w:val="28"/>
          <w:szCs w:val="28"/>
        </w:rPr>
        <w:lastRenderedPageBreak/>
        <w:t>росписью, если иное не предусмотрено решением о районном бюджете на очередной финансовый год и плановый период.</w:t>
      </w:r>
    </w:p>
    <w:p w:rsidR="009F11DA" w:rsidRDefault="009F11DA" w:rsidP="009F11DA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</w:p>
    <w:p w:rsidR="009F11DA" w:rsidRPr="00320D5D" w:rsidRDefault="009F11DA" w:rsidP="009F11DA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2.4.</w:t>
      </w:r>
      <w:r w:rsidRPr="00320D5D">
        <w:rPr>
          <w:sz w:val="28"/>
          <w:szCs w:val="28"/>
        </w:rPr>
        <w:t xml:space="preserve"> Управление подпрограммой и </w:t>
      </w: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ходом ее выполнения</w:t>
      </w:r>
    </w:p>
    <w:p w:rsidR="009F11DA" w:rsidRPr="00320D5D" w:rsidRDefault="009F11DA" w:rsidP="009F11DA">
      <w:pPr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Текущий </w:t>
      </w: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ходом реализации подпрограммы осуществляет  финансовое управление.</w:t>
      </w:r>
    </w:p>
    <w:p w:rsidR="009F11DA" w:rsidRPr="00320D5D" w:rsidRDefault="009F11DA" w:rsidP="009F11DA">
      <w:pPr>
        <w:ind w:firstLine="709"/>
        <w:jc w:val="both"/>
        <w:rPr>
          <w:sz w:val="28"/>
          <w:szCs w:val="28"/>
        </w:rPr>
      </w:pP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5" w:history="1">
        <w:r w:rsidRPr="00320D5D">
          <w:rPr>
            <w:sz w:val="28"/>
            <w:szCs w:val="28"/>
          </w:rPr>
          <w:t>законодательством</w:t>
        </w:r>
      </w:hyperlink>
      <w:r w:rsidRPr="00320D5D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9F11DA" w:rsidRDefault="009F11DA" w:rsidP="009F11DA">
      <w:pPr>
        <w:jc w:val="center"/>
        <w:rPr>
          <w:sz w:val="28"/>
          <w:szCs w:val="28"/>
        </w:rPr>
      </w:pP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2357A3">
        <w:rPr>
          <w:sz w:val="28"/>
          <w:szCs w:val="28"/>
        </w:rPr>
        <w:t xml:space="preserve"> Оценка социально-экономической эффективности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u w:val="single"/>
        </w:rPr>
      </w:pPr>
    </w:p>
    <w:p w:rsidR="009F11DA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Реализация подпрограммы приведет в регулированию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и предоставлением межбюджетных трансфертов из районного и бюджетов поселений</w:t>
      </w:r>
      <w:proofErr w:type="gramEnd"/>
    </w:p>
    <w:p w:rsidR="009F11DA" w:rsidRDefault="009F11DA" w:rsidP="009F11DA">
      <w:pPr>
        <w:jc w:val="center"/>
        <w:rPr>
          <w:sz w:val="28"/>
          <w:szCs w:val="28"/>
        </w:rPr>
      </w:pPr>
    </w:p>
    <w:p w:rsidR="009F11DA" w:rsidRPr="00320D5D" w:rsidRDefault="009F11DA" w:rsidP="009F11DA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2</w:t>
      </w:r>
      <w:r>
        <w:rPr>
          <w:sz w:val="28"/>
          <w:szCs w:val="28"/>
        </w:rPr>
        <w:t>.6.</w:t>
      </w:r>
      <w:r w:rsidRPr="00320D5D">
        <w:rPr>
          <w:sz w:val="28"/>
          <w:szCs w:val="28"/>
        </w:rPr>
        <w:t xml:space="preserve"> Мероприятия подпрограммы</w:t>
      </w:r>
    </w:p>
    <w:p w:rsidR="009F11DA" w:rsidRPr="00320D5D" w:rsidRDefault="009F11DA" w:rsidP="009F11DA">
      <w:pPr>
        <w:rPr>
          <w:sz w:val="28"/>
          <w:szCs w:val="28"/>
        </w:rPr>
      </w:pPr>
    </w:p>
    <w:p w:rsidR="009F11DA" w:rsidRPr="00320D5D" w:rsidRDefault="00C97D1B" w:rsidP="009F11DA">
      <w:pPr>
        <w:ind w:firstLine="540"/>
        <w:jc w:val="both"/>
        <w:rPr>
          <w:sz w:val="28"/>
          <w:szCs w:val="28"/>
        </w:rPr>
      </w:pPr>
      <w:hyperlink r:id="rId16" w:history="1">
        <w:r w:rsidR="009F11DA" w:rsidRPr="00320D5D">
          <w:rPr>
            <w:sz w:val="28"/>
            <w:szCs w:val="28"/>
          </w:rPr>
          <w:t>Перечень</w:t>
        </w:r>
      </w:hyperlink>
      <w:r w:rsidR="009F11DA" w:rsidRPr="00320D5D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9F11DA" w:rsidRPr="00320D5D" w:rsidRDefault="009F11DA" w:rsidP="009F11DA">
      <w:pPr>
        <w:widowControl/>
        <w:ind w:firstLine="567"/>
        <w:jc w:val="both"/>
        <w:rPr>
          <w:sz w:val="28"/>
          <w:szCs w:val="28"/>
        </w:rPr>
      </w:pPr>
    </w:p>
    <w:p w:rsidR="009F11DA" w:rsidRPr="00320D5D" w:rsidRDefault="009F11DA" w:rsidP="009F11DA">
      <w:pPr>
        <w:widowControl/>
        <w:ind w:firstLine="540"/>
        <w:jc w:val="both"/>
        <w:rPr>
          <w:sz w:val="28"/>
          <w:szCs w:val="28"/>
        </w:rPr>
      </w:pPr>
    </w:p>
    <w:p w:rsidR="009F11DA" w:rsidRPr="00320D5D" w:rsidRDefault="009F11DA" w:rsidP="009F11DA">
      <w:pPr>
        <w:widowControl/>
        <w:ind w:firstLine="567"/>
        <w:jc w:val="center"/>
        <w:rPr>
          <w:sz w:val="28"/>
          <w:szCs w:val="28"/>
        </w:rPr>
      </w:pPr>
    </w:p>
    <w:p w:rsidR="009F11DA" w:rsidRPr="00FA3B69" w:rsidRDefault="009F11DA" w:rsidP="009F11DA">
      <w:pPr>
        <w:widowControl/>
        <w:jc w:val="both"/>
        <w:rPr>
          <w:sz w:val="28"/>
          <w:szCs w:val="28"/>
        </w:rPr>
      </w:pPr>
    </w:p>
    <w:p w:rsidR="009F11DA" w:rsidRPr="00FA3B69" w:rsidRDefault="009F11DA" w:rsidP="009F11DA">
      <w:pPr>
        <w:widowControl/>
        <w:jc w:val="both"/>
        <w:rPr>
          <w:sz w:val="28"/>
          <w:szCs w:val="28"/>
        </w:rPr>
      </w:pPr>
    </w:p>
    <w:p w:rsidR="009F11DA" w:rsidRPr="00FA3B69" w:rsidRDefault="009F11DA" w:rsidP="009F11DA">
      <w:pPr>
        <w:widowControl/>
        <w:jc w:val="both"/>
        <w:rPr>
          <w:sz w:val="28"/>
          <w:szCs w:val="28"/>
        </w:rPr>
      </w:pPr>
    </w:p>
    <w:p w:rsidR="009F11DA" w:rsidRPr="00FA3B69" w:rsidRDefault="009F11DA" w:rsidP="009F11DA"/>
    <w:p w:rsidR="009F11DA" w:rsidRPr="00FA3B69" w:rsidRDefault="009F11DA" w:rsidP="009F11DA"/>
    <w:p w:rsidR="009F11DA" w:rsidRPr="00FA3B69" w:rsidRDefault="009F11DA" w:rsidP="009F11DA"/>
    <w:p w:rsidR="009F11DA" w:rsidRPr="00FA3B69" w:rsidRDefault="009F11DA" w:rsidP="009F11DA">
      <w:pPr>
        <w:widowControl/>
        <w:jc w:val="right"/>
        <w:rPr>
          <w:sz w:val="28"/>
          <w:szCs w:val="28"/>
          <w:lang w:eastAsia="en-US"/>
        </w:rPr>
        <w:sectPr w:rsidR="009F11DA" w:rsidRPr="00FA3B69" w:rsidSect="00320D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9F11DA" w:rsidTr="006B79BA">
        <w:tc>
          <w:tcPr>
            <w:tcW w:w="9747" w:type="dxa"/>
          </w:tcPr>
          <w:p w:rsidR="009F11DA" w:rsidRDefault="009F11DA" w:rsidP="006B79BA">
            <w:pPr>
              <w:widowControl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39" w:type="dxa"/>
          </w:tcPr>
          <w:p w:rsidR="009F11DA" w:rsidRPr="00FA3B69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 xml:space="preserve">Приложение № 1 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      </w:r>
            <w:r>
              <w:rPr>
                <w:sz w:val="28"/>
                <w:szCs w:val="28"/>
                <w:lang w:eastAsia="en-US"/>
              </w:rPr>
              <w:t xml:space="preserve">, реализуемой в рамках муниципальной программы </w:t>
            </w:r>
            <w:r w:rsidRPr="00320D5D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9F11DA" w:rsidRDefault="009F11DA" w:rsidP="009F11DA">
      <w:pPr>
        <w:widowControl/>
        <w:jc w:val="right"/>
        <w:rPr>
          <w:sz w:val="28"/>
          <w:szCs w:val="28"/>
          <w:lang w:eastAsia="en-US"/>
        </w:rPr>
      </w:pPr>
    </w:p>
    <w:p w:rsidR="009F11DA" w:rsidRPr="00320D5D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FA3B69">
        <w:rPr>
          <w:sz w:val="28"/>
          <w:szCs w:val="28"/>
          <w:lang w:eastAsia="en-US"/>
        </w:rPr>
        <w:t xml:space="preserve">Перечень </w:t>
      </w:r>
      <w:r>
        <w:rPr>
          <w:sz w:val="28"/>
          <w:szCs w:val="28"/>
          <w:lang w:eastAsia="en-US"/>
        </w:rPr>
        <w:t>и значения показателей результативности п</w:t>
      </w:r>
      <w:r w:rsidRPr="00320D5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320D5D">
        <w:rPr>
          <w:sz w:val="28"/>
          <w:szCs w:val="28"/>
        </w:rPr>
        <w:t xml:space="preserve"> </w:t>
      </w:r>
    </w:p>
    <w:p w:rsidR="009F11DA" w:rsidRPr="00320D5D" w:rsidRDefault="009F11DA" w:rsidP="009F11D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  <w:r>
        <w:rPr>
          <w:sz w:val="28"/>
          <w:szCs w:val="28"/>
        </w:rPr>
        <w:t xml:space="preserve"> </w:t>
      </w:r>
      <w:r w:rsidRPr="00320D5D">
        <w:rPr>
          <w:sz w:val="28"/>
          <w:szCs w:val="28"/>
        </w:rPr>
        <w:t>муниципальных образований Идринского района»</w:t>
      </w:r>
      <w:r>
        <w:rPr>
          <w:sz w:val="28"/>
          <w:szCs w:val="28"/>
        </w:rPr>
        <w:t xml:space="preserve"> муниципальной программы «Управление муниципальными финансами Идринского района»</w:t>
      </w:r>
    </w:p>
    <w:p w:rsidR="009F11DA" w:rsidRPr="00FA3B69" w:rsidRDefault="009F11DA" w:rsidP="009F11DA">
      <w:pPr>
        <w:widowControl/>
        <w:ind w:firstLine="540"/>
        <w:jc w:val="center"/>
        <w:rPr>
          <w:sz w:val="24"/>
          <w:szCs w:val="24"/>
          <w:lang w:eastAsia="en-US"/>
        </w:rPr>
      </w:pPr>
    </w:p>
    <w:tbl>
      <w:tblPr>
        <w:tblW w:w="148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1560"/>
        <w:gridCol w:w="1842"/>
        <w:gridCol w:w="1197"/>
        <w:gridCol w:w="1418"/>
        <w:gridCol w:w="1559"/>
        <w:gridCol w:w="1556"/>
      </w:tblGrid>
      <w:tr w:rsidR="009F11DA" w:rsidRPr="00567B96" w:rsidTr="006B79BA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№  </w:t>
            </w:r>
            <w:r w:rsidRPr="00567B96">
              <w:rPr>
                <w:sz w:val="24"/>
                <w:szCs w:val="24"/>
              </w:rPr>
              <w:br/>
            </w:r>
            <w:proofErr w:type="gramStart"/>
            <w:r w:rsidRPr="00567B96">
              <w:rPr>
                <w:sz w:val="24"/>
                <w:szCs w:val="24"/>
              </w:rPr>
              <w:t>п</w:t>
            </w:r>
            <w:proofErr w:type="gramEnd"/>
            <w:r w:rsidRPr="00567B96">
              <w:rPr>
                <w:sz w:val="24"/>
                <w:szCs w:val="24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Единица</w:t>
            </w:r>
            <w:r w:rsidRPr="00567B9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Источник </w:t>
            </w:r>
            <w:r w:rsidRPr="00567B96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5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9F11DA" w:rsidRPr="00567B96" w:rsidTr="006B79B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9F11DA" w:rsidRPr="00567B96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tabs>
                <w:tab w:val="left" w:pos="9923"/>
              </w:tabs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Очередной финансовый 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Второй год планового периода 2022</w:t>
            </w:r>
          </w:p>
        </w:tc>
      </w:tr>
      <w:tr w:rsidR="009F11DA" w:rsidRPr="00567B96" w:rsidTr="006B79B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7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8</w:t>
            </w:r>
          </w:p>
        </w:tc>
      </w:tr>
      <w:tr w:rsidR="009F11DA" w:rsidRPr="00567B96" w:rsidTr="006B79BA">
        <w:trPr>
          <w:cantSplit/>
          <w:trHeight w:val="240"/>
        </w:trPr>
        <w:tc>
          <w:tcPr>
            <w:tcW w:w="148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9F11DA" w:rsidRPr="00567B96" w:rsidTr="006B79B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не менее 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E747B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E747B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E747B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E747B2">
              <w:rPr>
                <w:sz w:val="24"/>
                <w:szCs w:val="24"/>
              </w:rPr>
              <w:t>2</w:t>
            </w:r>
          </w:p>
        </w:tc>
      </w:tr>
      <w:tr w:rsidR="009F11DA" w:rsidRPr="00567B96" w:rsidTr="006B79B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  <w:lang w:eastAsia="en-US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млн.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E747B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A4B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 w:rsidR="00E747B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A4B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A4B"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</w:tr>
      <w:tr w:rsidR="009F11DA" w:rsidRPr="00567B96" w:rsidTr="006B79B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DA" w:rsidRPr="00567B96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567B96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DA" w:rsidRPr="008A4A4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9F11DA" w:rsidRDefault="009F11DA" w:rsidP="009F11DA">
      <w:pPr>
        <w:widowControl/>
        <w:ind w:firstLine="708"/>
        <w:jc w:val="both"/>
        <w:rPr>
          <w:sz w:val="24"/>
          <w:szCs w:val="24"/>
        </w:rPr>
      </w:pPr>
    </w:p>
    <w:tbl>
      <w:tblPr>
        <w:tblStyle w:val="a6"/>
        <w:tblW w:w="15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811"/>
      </w:tblGrid>
      <w:tr w:rsidR="009F11DA" w:rsidTr="006B79BA">
        <w:tc>
          <w:tcPr>
            <w:tcW w:w="9464" w:type="dxa"/>
          </w:tcPr>
          <w:p w:rsidR="009F11DA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9F11DA" w:rsidRPr="00FA3B69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2</w:t>
            </w:r>
            <w:r w:rsidRPr="00FA3B69">
              <w:rPr>
                <w:sz w:val="28"/>
                <w:szCs w:val="28"/>
                <w:lang w:eastAsia="en-US"/>
              </w:rPr>
              <w:t xml:space="preserve"> 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      </w:r>
            <w:r>
              <w:rPr>
                <w:sz w:val="28"/>
                <w:szCs w:val="28"/>
                <w:lang w:eastAsia="en-US"/>
              </w:rPr>
              <w:t xml:space="preserve">, реализуемой в рамках муниципальной программы </w:t>
            </w:r>
            <w:r w:rsidRPr="00320D5D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9F11DA" w:rsidRDefault="009F11DA" w:rsidP="009F11DA">
      <w:pPr>
        <w:widowControl/>
        <w:rPr>
          <w:sz w:val="28"/>
          <w:szCs w:val="28"/>
          <w:lang w:eastAsia="en-US"/>
        </w:rPr>
      </w:pPr>
    </w:p>
    <w:p w:rsidR="009F11DA" w:rsidRPr="00FA3B69" w:rsidRDefault="009F11DA" w:rsidP="009F11DA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>
        <w:rPr>
          <w:sz w:val="28"/>
          <w:szCs w:val="28"/>
          <w:lang w:eastAsia="en-US"/>
        </w:rPr>
        <w:t xml:space="preserve"> 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2268"/>
        <w:gridCol w:w="1134"/>
        <w:gridCol w:w="709"/>
        <w:gridCol w:w="142"/>
        <w:gridCol w:w="567"/>
        <w:gridCol w:w="142"/>
        <w:gridCol w:w="1275"/>
        <w:gridCol w:w="709"/>
        <w:gridCol w:w="1276"/>
        <w:gridCol w:w="1276"/>
        <w:gridCol w:w="1134"/>
        <w:gridCol w:w="141"/>
        <w:gridCol w:w="1418"/>
        <w:gridCol w:w="2410"/>
      </w:tblGrid>
      <w:tr w:rsidR="009F11DA" w:rsidRPr="00DF29FC" w:rsidTr="006B79BA">
        <w:trPr>
          <w:trHeight w:val="60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N </w:t>
            </w:r>
            <w:proofErr w:type="gramStart"/>
            <w:r w:rsidRPr="00DF29FC">
              <w:rPr>
                <w:sz w:val="24"/>
                <w:szCs w:val="24"/>
              </w:rPr>
              <w:t>п</w:t>
            </w:r>
            <w:proofErr w:type="gramEnd"/>
            <w:r w:rsidRPr="00DF29FC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Расходы по годам реализации подпрограммы</w:t>
            </w:r>
            <w:r w:rsidRPr="00DF29FC">
              <w:rPr>
                <w:sz w:val="24"/>
                <w:szCs w:val="24"/>
              </w:rPr>
              <w:br/>
            </w:r>
            <w:proofErr w:type="gramStart"/>
            <w:r w:rsidRPr="00DF29FC">
              <w:rPr>
                <w:sz w:val="24"/>
                <w:szCs w:val="24"/>
              </w:rPr>
              <w:t xml:space="preserve">( </w:t>
            </w:r>
            <w:proofErr w:type="gramEnd"/>
            <w:r w:rsidRPr="00DF29FC">
              <w:rPr>
                <w:sz w:val="24"/>
                <w:szCs w:val="24"/>
              </w:rPr>
              <w:t>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9F11DA" w:rsidRPr="00DF29FC" w:rsidTr="006B79BA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F29FC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9F11DA" w:rsidRPr="00DF29FC" w:rsidRDefault="009F11DA" w:rsidP="006B79BA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Второй год планового периода 2022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9F11DA" w:rsidRPr="00DF29FC" w:rsidTr="006B79BA">
        <w:trPr>
          <w:trHeight w:val="455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12</w:t>
            </w:r>
          </w:p>
        </w:tc>
      </w:tr>
      <w:tr w:rsidR="009F11DA" w:rsidRPr="00DF29FC" w:rsidTr="006B79BA">
        <w:trPr>
          <w:trHeight w:val="36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  <w:lang w:eastAsia="en-US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9F11DA" w:rsidRPr="00DF29FC" w:rsidTr="006B79BA">
        <w:trPr>
          <w:trHeight w:val="36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Задача 1: </w:t>
            </w:r>
            <w:r w:rsidRPr="00DF29FC">
              <w:rPr>
                <w:sz w:val="24"/>
                <w:szCs w:val="24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</w:p>
        </w:tc>
      </w:tr>
      <w:tr w:rsidR="009F11DA" w:rsidRPr="00DF29FC" w:rsidTr="006B79BA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Мероприятие 1.1: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>Предоставление дотаций на выравнивание бюджетной обеспеченности поселений из фонда финансовой поддержки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lastRenderedPageBreak/>
              <w:t>Финансо</w:t>
            </w:r>
            <w:r w:rsidRPr="00DF29FC">
              <w:rPr>
                <w:sz w:val="24"/>
                <w:szCs w:val="24"/>
              </w:rPr>
              <w:lastRenderedPageBreak/>
              <w:t>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lastRenderedPageBreak/>
              <w:t>861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0810081520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22 560 843,00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22 560 843,00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22 560 843,00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67 682 529,00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Минимальный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 xml:space="preserve">размер бюджетной обеспеченности сельских поселений после выравнивания не менее </w:t>
            </w:r>
            <w:r>
              <w:rPr>
                <w:sz w:val="24"/>
                <w:szCs w:val="24"/>
                <w:lang w:eastAsia="en-US"/>
              </w:rPr>
              <w:t>2,</w:t>
            </w:r>
            <w:r w:rsidR="005A0847">
              <w:rPr>
                <w:sz w:val="24"/>
                <w:szCs w:val="24"/>
                <w:lang w:eastAsia="en-US"/>
              </w:rPr>
              <w:t>6</w:t>
            </w:r>
            <w:r w:rsidRPr="00DF29FC">
              <w:rPr>
                <w:sz w:val="24"/>
                <w:szCs w:val="24"/>
                <w:lang w:eastAsia="en-US"/>
              </w:rPr>
              <w:t xml:space="preserve">  рублей ежегодно</w:t>
            </w:r>
          </w:p>
          <w:p w:rsidR="009F11DA" w:rsidRPr="00DF29FC" w:rsidRDefault="009F11DA" w:rsidP="006B79BA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9F11DA" w:rsidRPr="00DF29FC" w:rsidTr="006B79BA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1.2:</w:t>
            </w:r>
          </w:p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  <w:lang w:eastAsia="en-US"/>
              </w:rPr>
              <w:t>Предоставление дотаций на выравнивание бюджетной обеспеченности поселений (субвенции из  краевого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0810076010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16 223 800,00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12 979 000,00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12 979 000,00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42 181 800,00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Минимальный размер бюджетной обеспеченности сельских поселений после выравнивания не менее </w:t>
            </w:r>
            <w:r>
              <w:rPr>
                <w:sz w:val="24"/>
                <w:szCs w:val="24"/>
                <w:lang w:eastAsia="en-US"/>
              </w:rPr>
              <w:t>2,</w:t>
            </w:r>
            <w:r w:rsidR="005A0847">
              <w:rPr>
                <w:sz w:val="24"/>
                <w:szCs w:val="24"/>
                <w:lang w:eastAsia="en-US"/>
              </w:rPr>
              <w:t>6</w:t>
            </w:r>
            <w:r w:rsidRPr="00DF29FC">
              <w:rPr>
                <w:sz w:val="24"/>
                <w:szCs w:val="24"/>
                <w:lang w:eastAsia="en-US"/>
              </w:rPr>
              <w:t xml:space="preserve">  рублей ежегодно</w:t>
            </w:r>
          </w:p>
          <w:p w:rsidR="009F11DA" w:rsidRPr="00DF29FC" w:rsidRDefault="009F11DA" w:rsidP="006B79BA">
            <w:pPr>
              <w:widowControl/>
              <w:rPr>
                <w:sz w:val="24"/>
                <w:szCs w:val="24"/>
                <w:highlight w:val="yellow"/>
                <w:lang w:eastAsia="en-US"/>
              </w:rPr>
            </w:pPr>
          </w:p>
          <w:p w:rsidR="009F11DA" w:rsidRPr="00DF29FC" w:rsidRDefault="009F11DA" w:rsidP="006B79BA">
            <w:pPr>
              <w:widowControl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9F11DA" w:rsidRPr="00DF29FC" w:rsidTr="006B79BA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1.3:</w:t>
            </w:r>
          </w:p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0810081540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5A0847" w:rsidP="005A084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42 113 120</w:t>
            </w:r>
            <w:r w:rsidR="009F11DA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5A084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A0847">
              <w:rPr>
                <w:sz w:val="22"/>
                <w:szCs w:val="22"/>
              </w:rPr>
              <w:t> 397 358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5A084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A084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5A0847">
              <w:rPr>
                <w:sz w:val="22"/>
                <w:szCs w:val="22"/>
              </w:rPr>
              <w:t>14 694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2B5D8F" w:rsidRDefault="009F11DA" w:rsidP="005A084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0847">
              <w:rPr>
                <w:sz w:val="22"/>
                <w:szCs w:val="22"/>
              </w:rPr>
              <w:t>22 625 172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  <w:tr w:rsidR="009F11DA" w:rsidRPr="00DF29FC" w:rsidTr="006B79BA">
        <w:trPr>
          <w:trHeight w:val="36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2B5D8F" w:rsidRDefault="009F11DA" w:rsidP="006B79BA">
            <w:pPr>
              <w:widowControl/>
              <w:jc w:val="both"/>
              <w:rPr>
                <w:sz w:val="22"/>
                <w:szCs w:val="22"/>
                <w:lang w:eastAsia="en-US"/>
              </w:rPr>
            </w:pPr>
            <w:r w:rsidRPr="002B5D8F">
              <w:rPr>
                <w:sz w:val="22"/>
                <w:szCs w:val="22"/>
              </w:rPr>
              <w:t xml:space="preserve">Задача 2: </w:t>
            </w:r>
            <w:r w:rsidRPr="002B5D8F">
              <w:rPr>
                <w:sz w:val="22"/>
                <w:szCs w:val="22"/>
                <w:lang w:eastAsia="en-US"/>
              </w:rPr>
              <w:t>Повышение заинтересованности органов местного самоуправления в росте налогового потенциала</w:t>
            </w:r>
          </w:p>
        </w:tc>
      </w:tr>
      <w:tr w:rsidR="009F11DA" w:rsidRPr="00DF29FC" w:rsidTr="006B79BA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2.1:</w:t>
            </w:r>
          </w:p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Повышение доходного потенциала бюджетов </w:t>
            </w:r>
            <w:r w:rsidRPr="00DF29FC">
              <w:rPr>
                <w:sz w:val="24"/>
                <w:szCs w:val="24"/>
              </w:rPr>
              <w:lastRenderedPageBreak/>
              <w:t xml:space="preserve">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lastRenderedPageBreak/>
              <w:t>Финансовое управление админис</w:t>
            </w:r>
            <w:r w:rsidRPr="00DF29FC">
              <w:rPr>
                <w:sz w:val="24"/>
                <w:szCs w:val="24"/>
              </w:rPr>
              <w:lastRenderedPageBreak/>
              <w:t>трации Идринского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2B5D8F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5A0847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Рост объема налоговых и неналоговых доходов местных бюджетов в общем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>объеме доходов местных бюджетов (</w:t>
            </w:r>
            <w:r>
              <w:rPr>
                <w:sz w:val="24"/>
                <w:szCs w:val="24"/>
                <w:lang w:eastAsia="en-US"/>
              </w:rPr>
              <w:t>9,</w:t>
            </w:r>
            <w:r w:rsidR="005A0847">
              <w:rPr>
                <w:sz w:val="24"/>
                <w:szCs w:val="24"/>
                <w:lang w:eastAsia="en-US"/>
              </w:rPr>
              <w:t>6</w:t>
            </w:r>
            <w:r w:rsidRPr="00DF29FC">
              <w:rPr>
                <w:sz w:val="24"/>
                <w:szCs w:val="24"/>
                <w:lang w:eastAsia="en-US"/>
              </w:rPr>
              <w:t xml:space="preserve"> млн.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29FC">
              <w:rPr>
                <w:sz w:val="24"/>
                <w:szCs w:val="24"/>
                <w:lang w:eastAsia="en-US"/>
              </w:rPr>
              <w:t>руб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DF29FC">
              <w:rPr>
                <w:sz w:val="24"/>
                <w:szCs w:val="24"/>
                <w:lang w:eastAsia="en-US"/>
              </w:rPr>
              <w:t xml:space="preserve"> в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DF29FC">
              <w:rPr>
                <w:sz w:val="24"/>
                <w:szCs w:val="24"/>
                <w:lang w:eastAsia="en-US"/>
              </w:rPr>
              <w:t xml:space="preserve"> году,</w:t>
            </w:r>
            <w:r>
              <w:rPr>
                <w:sz w:val="24"/>
                <w:szCs w:val="24"/>
                <w:lang w:eastAsia="en-US"/>
              </w:rPr>
              <w:t xml:space="preserve"> 9,5 млн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уб.</w:t>
            </w:r>
            <w:r w:rsidRPr="00DF29FC">
              <w:rPr>
                <w:sz w:val="24"/>
                <w:szCs w:val="24"/>
                <w:lang w:eastAsia="en-US"/>
              </w:rPr>
              <w:t xml:space="preserve"> в 20</w:t>
            </w:r>
            <w:r>
              <w:rPr>
                <w:sz w:val="24"/>
                <w:szCs w:val="24"/>
                <w:lang w:eastAsia="en-US"/>
              </w:rPr>
              <w:t xml:space="preserve">21 </w:t>
            </w:r>
            <w:r w:rsidRPr="00DF29FC">
              <w:rPr>
                <w:sz w:val="24"/>
                <w:szCs w:val="24"/>
                <w:lang w:eastAsia="en-US"/>
              </w:rPr>
              <w:t xml:space="preserve">году, </w:t>
            </w:r>
            <w:r>
              <w:rPr>
                <w:sz w:val="24"/>
                <w:szCs w:val="24"/>
                <w:lang w:eastAsia="en-US"/>
              </w:rPr>
              <w:t>9,9</w:t>
            </w:r>
            <w:r w:rsidRPr="00DF29FC">
              <w:rPr>
                <w:sz w:val="24"/>
                <w:szCs w:val="24"/>
                <w:lang w:eastAsia="en-US"/>
              </w:rPr>
              <w:t xml:space="preserve"> млн. руб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DF29FC">
              <w:rPr>
                <w:sz w:val="24"/>
                <w:szCs w:val="24"/>
                <w:lang w:eastAsia="en-US"/>
              </w:rPr>
              <w:t>в 20</w:t>
            </w:r>
            <w:r>
              <w:rPr>
                <w:sz w:val="24"/>
                <w:szCs w:val="24"/>
                <w:lang w:eastAsia="en-US"/>
              </w:rPr>
              <w:t>22</w:t>
            </w:r>
            <w:r w:rsidRPr="00DF29FC">
              <w:rPr>
                <w:sz w:val="24"/>
                <w:szCs w:val="24"/>
                <w:lang w:eastAsia="en-US"/>
              </w:rPr>
              <w:t xml:space="preserve"> году)</w:t>
            </w:r>
          </w:p>
        </w:tc>
      </w:tr>
      <w:tr w:rsidR="009F11DA" w:rsidRPr="00DF29FC" w:rsidTr="006B79BA">
        <w:trPr>
          <w:trHeight w:val="36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lastRenderedPageBreak/>
              <w:t>Задача 3: Повышение качества управления муниципальными финансами</w:t>
            </w:r>
          </w:p>
        </w:tc>
      </w:tr>
      <w:tr w:rsidR="009F11DA" w:rsidRPr="00DF29FC" w:rsidTr="006B79BA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3.1:</w:t>
            </w:r>
          </w:p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Проведение регулярного и оперативного мониторинга финансовой ситуации в сельских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Финансовое управление администрации Идринского района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DF29FC" w:rsidRDefault="009F11DA" w:rsidP="006B79BA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sz w:val="24"/>
                <w:szCs w:val="24"/>
                <w:lang w:eastAsia="en-US"/>
              </w:rPr>
              <w:t xml:space="preserve"> ежегодно</w:t>
            </w:r>
          </w:p>
        </w:tc>
      </w:tr>
    </w:tbl>
    <w:p w:rsidR="009F11DA" w:rsidRPr="00FA3B69" w:rsidRDefault="009F11DA" w:rsidP="009F11DA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eastAsia="en-US"/>
        </w:rPr>
        <w:sectPr w:rsidR="009F11DA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9F11DA" w:rsidTr="006B79BA">
        <w:tc>
          <w:tcPr>
            <w:tcW w:w="5637" w:type="dxa"/>
          </w:tcPr>
          <w:p w:rsidR="009F11DA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9F11DA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4</w:t>
            </w:r>
          </w:p>
          <w:p w:rsidR="009F11DA" w:rsidRPr="002357A3" w:rsidRDefault="009F11DA" w:rsidP="006B79BA">
            <w:pPr>
              <w:widowControl/>
              <w:outlineLvl w:val="2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к муниципальной программе 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Идринского района </w:t>
            </w:r>
          </w:p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</w:t>
            </w:r>
            <w:proofErr w:type="gramStart"/>
            <w:r w:rsidRPr="002357A3">
              <w:rPr>
                <w:sz w:val="28"/>
                <w:szCs w:val="28"/>
              </w:rPr>
              <w:t>муниципальными</w:t>
            </w:r>
            <w:proofErr w:type="gramEnd"/>
          </w:p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финансами Идринского района</w:t>
            </w:r>
            <w:r w:rsidRPr="002357A3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9F11DA" w:rsidRPr="002357A3" w:rsidRDefault="009F11DA" w:rsidP="009F11DA">
      <w:pPr>
        <w:rPr>
          <w:sz w:val="28"/>
          <w:szCs w:val="28"/>
        </w:rPr>
      </w:pPr>
    </w:p>
    <w:p w:rsidR="009F11DA" w:rsidRPr="002357A3" w:rsidRDefault="009F11DA" w:rsidP="009F11DA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Подпрограмма </w:t>
      </w:r>
    </w:p>
    <w:p w:rsidR="009F11DA" w:rsidRDefault="009F11DA" w:rsidP="009F11DA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«Обеспечение реализации муниципальной программы и прочие мероприятия»</w:t>
      </w:r>
    </w:p>
    <w:p w:rsidR="009F11DA" w:rsidRPr="002357A3" w:rsidRDefault="009F11DA" w:rsidP="009F11DA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 </w:t>
      </w:r>
    </w:p>
    <w:p w:rsidR="009F11DA" w:rsidRPr="002357A3" w:rsidRDefault="009F11DA" w:rsidP="009F11DA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1. Паспорт подпрограммы</w:t>
      </w:r>
    </w:p>
    <w:p w:rsidR="009F11DA" w:rsidRPr="002357A3" w:rsidRDefault="009F11DA" w:rsidP="009F11DA">
      <w:pPr>
        <w:jc w:val="center"/>
        <w:rPr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3260"/>
        <w:gridCol w:w="5670"/>
      </w:tblGrid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</w:tcPr>
          <w:p w:rsidR="009F11DA" w:rsidRPr="000D4D71" w:rsidRDefault="009F11DA" w:rsidP="006B79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9F11DA" w:rsidRPr="000D4D71" w:rsidRDefault="009F11DA" w:rsidP="006B79BA">
            <w:pPr>
              <w:jc w:val="both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9F11DA" w:rsidRPr="000D4D71" w:rsidRDefault="009F11DA" w:rsidP="006B79BA">
            <w:pPr>
              <w:jc w:val="both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9F11DA" w:rsidRPr="002357A3" w:rsidTr="006B79BA">
        <w:trPr>
          <w:trHeight w:val="60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9F11DA" w:rsidRPr="002357A3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и задачи</w:t>
            </w:r>
            <w:r w:rsidRPr="002357A3">
              <w:rPr>
                <w:sz w:val="28"/>
                <w:szCs w:val="28"/>
              </w:rPr>
              <w:t xml:space="preserve"> 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5670" w:type="dxa"/>
          </w:tcPr>
          <w:p w:rsidR="009F11DA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Цель:</w:t>
            </w:r>
          </w:p>
          <w:p w:rsidR="009F11DA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9F11DA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Задачи:</w:t>
            </w:r>
          </w:p>
          <w:p w:rsidR="009F11DA" w:rsidRPr="002357A3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 xml:space="preserve"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</w:t>
            </w:r>
            <w:r w:rsidRPr="002357A3">
              <w:rPr>
                <w:sz w:val="28"/>
                <w:szCs w:val="28"/>
                <w:lang w:eastAsia="en-US"/>
              </w:rPr>
              <w:lastRenderedPageBreak/>
              <w:t>муниципальной финансовой системы Идринского района;</w:t>
            </w:r>
          </w:p>
          <w:p w:rsidR="009F11DA" w:rsidRPr="002357A3" w:rsidRDefault="009F11DA" w:rsidP="006B79BA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2. 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9F11DA" w:rsidRPr="002357A3" w:rsidTr="006B79BA">
        <w:trPr>
          <w:trHeight w:val="416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9F11DA" w:rsidRPr="00EC06BF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EC06BF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70" w:type="dxa"/>
          </w:tcPr>
          <w:p w:rsidR="009F11DA" w:rsidRDefault="009F11DA" w:rsidP="006B79BA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результативности подпрограммы приведены в приложении № 1 к подпрограмме</w:t>
            </w:r>
          </w:p>
          <w:p w:rsidR="009F11DA" w:rsidRPr="002357A3" w:rsidRDefault="009F11DA" w:rsidP="006B79BA">
            <w:pPr>
              <w:widowControl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F11DA" w:rsidRPr="002357A3" w:rsidTr="006B79BA">
        <w:trPr>
          <w:trHeight w:val="840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9F11DA" w:rsidRPr="002357A3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Сроки </w:t>
            </w:r>
            <w:r w:rsidRPr="002357A3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5670" w:type="dxa"/>
          </w:tcPr>
          <w:p w:rsidR="009F11DA" w:rsidRPr="002357A3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01.01.201</w:t>
            </w:r>
            <w:r>
              <w:rPr>
                <w:sz w:val="28"/>
                <w:szCs w:val="28"/>
              </w:rPr>
              <w:t>6</w:t>
            </w:r>
            <w:r w:rsidRPr="002357A3">
              <w:rPr>
                <w:sz w:val="28"/>
                <w:szCs w:val="28"/>
              </w:rPr>
              <w:t xml:space="preserve"> - 31.12.20</w:t>
            </w:r>
            <w:r>
              <w:rPr>
                <w:sz w:val="28"/>
                <w:szCs w:val="28"/>
              </w:rPr>
              <w:t>22</w:t>
            </w:r>
          </w:p>
        </w:tc>
      </w:tr>
      <w:tr w:rsidR="009F11DA" w:rsidRPr="002357A3" w:rsidTr="006B79BA">
        <w:trPr>
          <w:trHeight w:val="416"/>
        </w:trPr>
        <w:tc>
          <w:tcPr>
            <w:tcW w:w="709" w:type="dxa"/>
            <w:vAlign w:val="center"/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9F11DA" w:rsidRPr="002357A3" w:rsidRDefault="009F11DA" w:rsidP="006B79BA">
            <w:pPr>
              <w:spacing w:line="276" w:lineRule="auto"/>
              <w:rPr>
                <w:sz w:val="28"/>
                <w:szCs w:val="28"/>
              </w:rPr>
            </w:pPr>
            <w:r w:rsidRPr="00130854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9F11DA" w:rsidRPr="00D53928" w:rsidRDefault="009F11DA" w:rsidP="006B79B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D8449E" w:rsidRPr="00D53928" w:rsidRDefault="009F11DA" w:rsidP="00D8449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 xml:space="preserve">Объем бюджетных ассигнований на реализацию подпрограммы составляет </w:t>
            </w:r>
            <w:r w:rsidR="00D8449E">
              <w:rPr>
                <w:sz w:val="28"/>
                <w:szCs w:val="28"/>
              </w:rPr>
              <w:t>18 644 971,00</w:t>
            </w:r>
            <w:r w:rsidR="00D8449E" w:rsidRPr="00D53928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8449E" w:rsidRPr="00D53928" w:rsidRDefault="00D8449E" w:rsidP="00D8449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D5392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6 702 161</w:t>
            </w:r>
            <w:r w:rsidRPr="00D539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D53928">
              <w:rPr>
                <w:sz w:val="28"/>
                <w:szCs w:val="28"/>
              </w:rPr>
              <w:t>0 рубл</w:t>
            </w:r>
            <w:r>
              <w:rPr>
                <w:sz w:val="28"/>
                <w:szCs w:val="28"/>
              </w:rPr>
              <w:t>ей</w:t>
            </w:r>
            <w:r w:rsidRPr="00D53928">
              <w:rPr>
                <w:sz w:val="28"/>
                <w:szCs w:val="28"/>
              </w:rPr>
              <w:t>;</w:t>
            </w:r>
          </w:p>
          <w:p w:rsidR="00D8449E" w:rsidRPr="00D53928" w:rsidRDefault="00D8449E" w:rsidP="00D8449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D53928">
              <w:rPr>
                <w:sz w:val="28"/>
                <w:szCs w:val="28"/>
              </w:rPr>
              <w:t xml:space="preserve"> год – 5</w:t>
            </w:r>
            <w:r>
              <w:rPr>
                <w:sz w:val="28"/>
                <w:szCs w:val="28"/>
              </w:rPr>
              <w:t> 971 405</w:t>
            </w:r>
            <w:r w:rsidRPr="00D539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D53928">
              <w:rPr>
                <w:sz w:val="28"/>
                <w:szCs w:val="28"/>
              </w:rPr>
              <w:t>0 рубл</w:t>
            </w:r>
            <w:r>
              <w:rPr>
                <w:sz w:val="28"/>
                <w:szCs w:val="28"/>
              </w:rPr>
              <w:t>ей</w:t>
            </w:r>
            <w:r w:rsidRPr="00D53928">
              <w:rPr>
                <w:sz w:val="28"/>
                <w:szCs w:val="28"/>
              </w:rPr>
              <w:t>;</w:t>
            </w:r>
          </w:p>
          <w:p w:rsidR="009F11DA" w:rsidRPr="002357A3" w:rsidRDefault="00D8449E" w:rsidP="00D8449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D53928">
              <w:rPr>
                <w:sz w:val="28"/>
                <w:szCs w:val="28"/>
              </w:rPr>
              <w:t xml:space="preserve"> год – 5</w:t>
            </w:r>
            <w:r>
              <w:rPr>
                <w:sz w:val="28"/>
                <w:szCs w:val="28"/>
              </w:rPr>
              <w:t> 971 405</w:t>
            </w:r>
            <w:r w:rsidRPr="00D539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D53928">
              <w:rPr>
                <w:sz w:val="28"/>
                <w:szCs w:val="28"/>
              </w:rPr>
              <w:t>0 рубл</w:t>
            </w:r>
            <w:r>
              <w:rPr>
                <w:sz w:val="28"/>
                <w:szCs w:val="28"/>
              </w:rPr>
              <w:t>ей.</w:t>
            </w:r>
          </w:p>
        </w:tc>
      </w:tr>
    </w:tbl>
    <w:p w:rsidR="009F11DA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9F11DA" w:rsidRPr="004A0AFE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9F11DA" w:rsidRPr="002357A3" w:rsidRDefault="009F11DA" w:rsidP="009F11DA">
      <w:pPr>
        <w:jc w:val="center"/>
        <w:rPr>
          <w:sz w:val="28"/>
          <w:szCs w:val="28"/>
        </w:rPr>
      </w:pP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2357A3">
        <w:rPr>
          <w:sz w:val="28"/>
          <w:szCs w:val="28"/>
        </w:rPr>
        <w:t xml:space="preserve"> Постановка районной проблемы и обоснование необходимости разработки программы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u w:val="single"/>
        </w:rPr>
      </w:pP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В настоящее время в сфере руководства и управления финансовыми ресурсами Идринского района (далее – район) сохраняется ряд недостатков, ограничений и нерешенных проблем, в том числе: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программ;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сохранение условий и стимулов для неоправданного увеличения бюджетных расходов при низкой мотивации органов муниципальной власти Идринского района к формированию приоритетов и оптимизации бюджетных расходов;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слабая взаимосвязанность с бюджетным процессом инструментов бюджетирования, </w:t>
      </w:r>
      <w:proofErr w:type="gramStart"/>
      <w:r w:rsidRPr="002357A3">
        <w:rPr>
          <w:sz w:val="28"/>
          <w:szCs w:val="28"/>
          <w:lang w:eastAsia="en-US"/>
        </w:rPr>
        <w:t>ориентированного</w:t>
      </w:r>
      <w:proofErr w:type="gramEnd"/>
      <w:r w:rsidRPr="002357A3">
        <w:rPr>
          <w:sz w:val="28"/>
          <w:szCs w:val="28"/>
          <w:lang w:eastAsia="en-US"/>
        </w:rPr>
        <w:t xml:space="preserve"> на результат;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низкая степень автоматизации планирования бюджетов.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lastRenderedPageBreak/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 района.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 района, совершенствование кадрового потенциала  финансовой системы района, системы исполнения бюджета и бюджетной отчетности, а также повышение эффективности использования средств районного бюджета.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Необходимость достижения долгосрочных целей социально-экономического развития района в условиях </w:t>
      </w:r>
      <w:proofErr w:type="gramStart"/>
      <w:r w:rsidRPr="002357A3">
        <w:rPr>
          <w:sz w:val="28"/>
          <w:szCs w:val="28"/>
          <w:lang w:eastAsia="en-US"/>
        </w:rPr>
        <w:t>замедления темпов роста доходов районного бюджета</w:t>
      </w:r>
      <w:proofErr w:type="gramEnd"/>
      <w:r w:rsidRPr="002357A3">
        <w:rPr>
          <w:sz w:val="28"/>
          <w:szCs w:val="28"/>
          <w:lang w:eastAsia="en-US"/>
        </w:rPr>
        <w:t xml:space="preserve"> увеличивает актуальность разработки и реализации данной подпрограммы.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2.2.</w:t>
      </w:r>
      <w:r w:rsidRPr="002357A3">
        <w:rPr>
          <w:sz w:val="28"/>
          <w:szCs w:val="28"/>
        </w:rPr>
        <w:t xml:space="preserve"> Основная цель, задачи, этапы и сроки выполнения подпрограммы, целевые индикаторы</w:t>
      </w: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Целью подпрограммы является с</w:t>
      </w:r>
      <w:r w:rsidRPr="002357A3">
        <w:rPr>
          <w:sz w:val="28"/>
          <w:szCs w:val="28"/>
          <w:lang w:eastAsia="en-US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 района.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Решение поставленной задачи полностью охватывает стадии планирования и исполнения районного бюджета в рамках бюджетного процесса в районе. </w:t>
      </w:r>
      <w:proofErr w:type="gramStart"/>
      <w:r w:rsidRPr="002357A3">
        <w:rPr>
          <w:sz w:val="28"/>
          <w:szCs w:val="28"/>
        </w:rPr>
        <w:t>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  <w:proofErr w:type="gramEnd"/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 xml:space="preserve"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Российской Федерации вводятся новые положения по вопросам формирования программного бюджета на всех уровнях бюджетной системы Российской Федерации. В целях увязки расходов районного бюджета с показателями результативности их осуществления будет реализовано мероприятие «Внедрение современных механизмов организации бюджетного процесса, переход на «программный бюджет». 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финансовой дисциплины.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proofErr w:type="gramStart"/>
      <w:r w:rsidRPr="002357A3">
        <w:rPr>
          <w:sz w:val="28"/>
          <w:szCs w:val="28"/>
        </w:rPr>
        <w:t xml:space="preserve">В рамках реализации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 Федерального закона от 08.05.2010 года № 83-ФЗ «</w:t>
      </w:r>
      <w:r w:rsidRPr="002357A3">
        <w:rPr>
          <w:sz w:val="28"/>
          <w:szCs w:val="28"/>
          <w:lang w:eastAsia="en-US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83-ФЗ), </w:t>
      </w:r>
      <w:r w:rsidRPr="002357A3">
        <w:rPr>
          <w:sz w:val="28"/>
          <w:szCs w:val="28"/>
        </w:rPr>
        <w:t xml:space="preserve"> финансовым управлением на районном уровне и в поселениях района организована работа по формированию и публикации структурированной информации о  муниципальных учреждениях на официальном сайте.</w:t>
      </w:r>
      <w:proofErr w:type="gramEnd"/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 В целях повышения эффективности бюджетных расходов планируется проведение анализа сети районных муниципальных учреждений.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необоснованных отсрочек по уплате налогов и случаи предоставления экономически необоснованных налоговых льгот.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Выполнение финансовым управлением установленных функций и полномочий напрямую зависит от кадрового потенциала сотрудников.  В рамках мероприятия «Повышение кадрового потенциала сотрудников  финансово-экономического управления» планируется ежегодное повышение квалификации сотрудников в целях применения полученных знаний в профессиональной деятельности. 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2.  </w:t>
      </w:r>
      <w:r w:rsidRPr="002357A3">
        <w:rPr>
          <w:sz w:val="28"/>
          <w:szCs w:val="28"/>
          <w:lang w:eastAsia="en-US"/>
        </w:rPr>
        <w:t xml:space="preserve">Обеспечение доступа для граждан к информации о районном </w:t>
      </w:r>
      <w:r w:rsidRPr="002357A3">
        <w:rPr>
          <w:sz w:val="28"/>
          <w:szCs w:val="28"/>
          <w:lang w:eastAsia="en-US"/>
        </w:rPr>
        <w:lastRenderedPageBreak/>
        <w:t>бюджете и бюджетном процессе в компактной и доступной форме.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Эффективность деятельности органов исполнительной власти района</w:t>
      </w:r>
      <w:r>
        <w:rPr>
          <w:sz w:val="28"/>
          <w:szCs w:val="28"/>
        </w:rPr>
        <w:t>,</w:t>
      </w:r>
      <w:r w:rsidRPr="002357A3">
        <w:rPr>
          <w:sz w:val="28"/>
          <w:szCs w:val="28"/>
        </w:rPr>
        <w:t xml:space="preserve"> в конечном счете</w:t>
      </w:r>
      <w:r>
        <w:rPr>
          <w:sz w:val="28"/>
          <w:szCs w:val="28"/>
        </w:rPr>
        <w:t>,</w:t>
      </w:r>
      <w:r w:rsidRPr="002357A3">
        <w:rPr>
          <w:sz w:val="28"/>
          <w:szCs w:val="28"/>
        </w:rPr>
        <w:t xml:space="preserve"> определяется жителями, проживающими на территории района. Осуществление эффективного гражданского контроля является основным фактором, способствующим исполнению органами исполнительной власти закрепленных за ними задач и функций надлежащим образом. 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Информация, касающаяся всех стадий формирования и исполнения бюджета, будет доступной для граждан и потребителей муниципальных услуг через сеть Интернет и другие средства массовой информации с необходимой периодичностью  в целях обеспечения прозрачности и открытости районного бюджета и бюджетного процесса. 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Исполнителем подпрограммы является  финансовое управление.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Оценка реализации подпрограммы производится по целевым индикаторам, представленным в приложении </w:t>
      </w:r>
      <w:r>
        <w:rPr>
          <w:sz w:val="28"/>
          <w:szCs w:val="28"/>
        </w:rPr>
        <w:t xml:space="preserve">№ </w:t>
      </w:r>
      <w:r w:rsidRPr="002357A3">
        <w:rPr>
          <w:sz w:val="28"/>
          <w:szCs w:val="28"/>
        </w:rPr>
        <w:t>1 к подпрограмме.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</w:p>
    <w:p w:rsidR="009F11DA" w:rsidRPr="002357A3" w:rsidRDefault="009F11DA" w:rsidP="009F11DA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2.3</w:t>
      </w:r>
      <w:r w:rsidRPr="002357A3">
        <w:rPr>
          <w:sz w:val="28"/>
          <w:szCs w:val="28"/>
        </w:rPr>
        <w:t>. Механизм реализации подпрограммы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Реализация программных мероприятий производится в соответствии со следующими основными правовыми актами района, регулирующи</w:t>
      </w:r>
      <w:r>
        <w:rPr>
          <w:sz w:val="28"/>
          <w:szCs w:val="28"/>
          <w:lang w:eastAsia="en-US"/>
        </w:rPr>
        <w:t>ми</w:t>
      </w:r>
      <w:r w:rsidRPr="002357A3">
        <w:rPr>
          <w:sz w:val="28"/>
          <w:szCs w:val="28"/>
          <w:lang w:eastAsia="en-US"/>
        </w:rPr>
        <w:t xml:space="preserve"> бюджетный процесс в районе: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 решение Идринского районного Совета депутатов от 17.03.2011 г. № ВН-67-р «Об утверждении положения о бюджетном процессе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районе»;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 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Решение</w:t>
      </w:r>
      <w:r w:rsidRPr="002357A3">
        <w:rPr>
          <w:sz w:val="28"/>
          <w:szCs w:val="28"/>
        </w:rPr>
        <w:t xml:space="preserve"> Идринского районного Совета депутатов от 17.03.2011 г. № ВН-67-р «Об утверждении положения о бюджетном процессе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районе»</w:t>
      </w:r>
      <w:r w:rsidRPr="002357A3">
        <w:rPr>
          <w:sz w:val="28"/>
          <w:szCs w:val="28"/>
          <w:lang w:eastAsia="en-US"/>
        </w:rPr>
        <w:t xml:space="preserve"> является базовым нормативным правовым актом района, в котором определены участники бюджетного процесса, вопросы формирования доходов и расходов районного бюджета, процессы составления, рассмотрения, утверждения и исполнения районного бюджета. На основании данного Решения принимаются нормативные правовые акты, регулирующие отдельные вопросы бюджетного процесса в районе.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соответствии с постановлением администрации района  </w:t>
      </w:r>
      <w:r w:rsidRPr="002357A3">
        <w:rPr>
          <w:sz w:val="28"/>
          <w:szCs w:val="28"/>
        </w:rPr>
        <w:t>«Об утверждении Порядка принятия решений о разработке муниципальных программ Идринского района, их формирования и реализации»</w:t>
      </w:r>
      <w:r w:rsidRPr="002357A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</w:t>
      </w:r>
      <w:r w:rsidRPr="002357A3">
        <w:rPr>
          <w:sz w:val="28"/>
          <w:szCs w:val="28"/>
          <w:lang w:eastAsia="en-US"/>
        </w:rPr>
        <w:t xml:space="preserve"> 201</w:t>
      </w:r>
      <w:r>
        <w:rPr>
          <w:sz w:val="28"/>
          <w:szCs w:val="28"/>
          <w:lang w:eastAsia="en-US"/>
        </w:rPr>
        <w:t>5</w:t>
      </w:r>
      <w:r w:rsidRPr="002357A3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у</w:t>
      </w:r>
      <w:r w:rsidRPr="002357A3">
        <w:rPr>
          <w:sz w:val="28"/>
          <w:szCs w:val="28"/>
          <w:lang w:eastAsia="en-US"/>
        </w:rPr>
        <w:t xml:space="preserve"> утверждены муниципальные программы района, охватывающие основные сферы деятельности органов исполнительной власти. 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Утвержденные муниципальные программы подлежат реализации с 201</w:t>
      </w:r>
      <w:r>
        <w:rPr>
          <w:sz w:val="28"/>
          <w:szCs w:val="28"/>
          <w:lang w:eastAsia="en-US"/>
        </w:rPr>
        <w:t>6</w:t>
      </w:r>
      <w:r w:rsidRPr="002357A3">
        <w:rPr>
          <w:sz w:val="28"/>
          <w:szCs w:val="28"/>
          <w:lang w:eastAsia="en-US"/>
        </w:rPr>
        <w:t xml:space="preserve"> года. В 201</w:t>
      </w:r>
      <w:r>
        <w:rPr>
          <w:sz w:val="28"/>
          <w:szCs w:val="28"/>
          <w:lang w:eastAsia="en-US"/>
        </w:rPr>
        <w:t>9</w:t>
      </w:r>
      <w:r w:rsidRPr="002357A3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21</w:t>
      </w:r>
      <w:r w:rsidRPr="002357A3">
        <w:rPr>
          <w:sz w:val="28"/>
          <w:szCs w:val="28"/>
          <w:lang w:eastAsia="en-US"/>
        </w:rPr>
        <w:t xml:space="preserve"> годах планируется расширение охвата расходов районного бюджета программно-целевыми методами их формирования.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lastRenderedPageBreak/>
        <w:t>Одними из основных вопросов, решаемых</w:t>
      </w:r>
      <w:r>
        <w:rPr>
          <w:sz w:val="28"/>
          <w:szCs w:val="28"/>
          <w:lang w:eastAsia="en-US"/>
        </w:rPr>
        <w:t>,</w:t>
      </w:r>
      <w:r w:rsidRPr="002357A3">
        <w:rPr>
          <w:sz w:val="28"/>
          <w:szCs w:val="28"/>
          <w:lang w:eastAsia="en-US"/>
        </w:rPr>
        <w:t xml:space="preserve">  финансовым управлением в рамках выполнения установленных функций и полномочий являются: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подготовка проектов решений районного Совета депутатов о районном бюджете на очередной финансовый год и плановый период, о внесении изменений в решение о районном бюджете на очередной финансовый год и плановый период, об утверждении отчета об исполнении районного бюджета;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формирование пакета документов для представления на рассмотрение Идринского районного Совета депутатов  одновременно с проектами решений о районном бюджете на очередной финансовый год и плановый период, об утверждении отчета об исполнении районного бюджета;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- определение параметров районного бюджета на очередной финансовый год и плановый период; 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выявление рисков возникновения дополнительных расходов при проектировании районного бюджета на очередной финансовый год и плановый период;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 обеспечение исполнения районного бюджета по доходам и расходам.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управление. Численность  муниципальных служащих должна соответствовать объему функций и полномочий, которые они реализуют. В целях осуществления текущего </w:t>
      </w:r>
      <w:proofErr w:type="gramStart"/>
      <w:r w:rsidRPr="002357A3">
        <w:rPr>
          <w:sz w:val="28"/>
          <w:szCs w:val="28"/>
          <w:lang w:eastAsia="en-US"/>
        </w:rPr>
        <w:t>контроля за</w:t>
      </w:r>
      <w:proofErr w:type="gramEnd"/>
      <w:r w:rsidRPr="002357A3">
        <w:rPr>
          <w:sz w:val="28"/>
          <w:szCs w:val="28"/>
          <w:lang w:eastAsia="en-US"/>
        </w:rPr>
        <w:t xml:space="preserve"> численностью муниципальных служащих, а также работников учреждений финансовым управлением планируется проводить: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и фонда оплаты труда работников районных муниципальных учреждений  (с полугодовой периодичностью);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муниципальных служащих Идринского района, работников органов местного самоуправления администрации района (ежеквартально).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2357A3">
        <w:rPr>
          <w:sz w:val="28"/>
          <w:szCs w:val="28"/>
          <w:lang w:eastAsia="en-US"/>
        </w:rPr>
        <w:t>Кроме того, финансовым управлением при формировании прогноза расходов консолидированного бюджета Идринского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</w:t>
      </w:r>
      <w:proofErr w:type="gramEnd"/>
      <w:r w:rsidRPr="002357A3">
        <w:rPr>
          <w:sz w:val="28"/>
          <w:szCs w:val="28"/>
          <w:lang w:eastAsia="en-US"/>
        </w:rPr>
        <w:t xml:space="preserve"> муниципальных образований, установленн</w:t>
      </w:r>
      <w:r>
        <w:rPr>
          <w:sz w:val="28"/>
          <w:szCs w:val="28"/>
          <w:lang w:eastAsia="en-US"/>
        </w:rPr>
        <w:t>ых</w:t>
      </w:r>
      <w:r w:rsidRPr="002357A3">
        <w:rPr>
          <w:sz w:val="28"/>
          <w:szCs w:val="28"/>
          <w:lang w:eastAsia="en-US"/>
        </w:rPr>
        <w:t xml:space="preserve">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целях обеспечения повышения эффективности бюджетных расходов и установления оптимальной численности работников муниципальных учреждений необходимо при формировании штатной численности работников учреждений применять отраслевые системы нормирования труда </w:t>
      </w:r>
      <w:r w:rsidRPr="002357A3">
        <w:rPr>
          <w:sz w:val="28"/>
          <w:szCs w:val="28"/>
          <w:lang w:eastAsia="en-US"/>
        </w:rPr>
        <w:lastRenderedPageBreak/>
        <w:t xml:space="preserve">с учётом необходимости обеспечения качественного оказания муниципальных услуг (выполнения работ). </w:t>
      </w:r>
    </w:p>
    <w:p w:rsidR="009F11DA" w:rsidRPr="002357A3" w:rsidRDefault="009F11DA" w:rsidP="009F11DA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рамках </w:t>
      </w:r>
      <w:r w:rsidRPr="002357A3">
        <w:rPr>
          <w:sz w:val="28"/>
          <w:szCs w:val="28"/>
        </w:rPr>
        <w:t>мероприятия «Комплексная автоматизация процесса планирования районного бюджета, а также комплексная автоматизация процесса исполнения и сбора отчетности районного бюджета и бюджетов сельсоветов»</w:t>
      </w:r>
      <w:r w:rsidRPr="002357A3">
        <w:rPr>
          <w:sz w:val="28"/>
          <w:szCs w:val="28"/>
          <w:lang w:eastAsia="en-US"/>
        </w:rPr>
        <w:t xml:space="preserve">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продуктов.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</w:rPr>
      </w:pPr>
      <w:r w:rsidRPr="002357A3">
        <w:rPr>
          <w:sz w:val="28"/>
          <w:szCs w:val="28"/>
          <w:lang w:eastAsia="en-US"/>
        </w:rPr>
        <w:t>Размещение информации на официальном сайте администрации района производится в соответствии с требованиями законодательства Российской Федерации, Красноярского края, нормативно-правовыми актами администрации района.</w:t>
      </w:r>
      <w:r w:rsidRPr="002357A3">
        <w:rPr>
          <w:sz w:val="28"/>
          <w:szCs w:val="28"/>
        </w:rPr>
        <w:t xml:space="preserve"> 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9F11DA" w:rsidRPr="002357A3" w:rsidRDefault="009F11DA" w:rsidP="009F11DA">
      <w:pPr>
        <w:widowControl/>
        <w:ind w:firstLine="709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</w:t>
      </w:r>
      <w:r w:rsidRPr="002357A3">
        <w:rPr>
          <w:sz w:val="28"/>
          <w:szCs w:val="28"/>
          <w:lang w:eastAsia="en-US"/>
        </w:rPr>
        <w:t xml:space="preserve"> Управление подпрограммой и </w:t>
      </w:r>
      <w:proofErr w:type="gramStart"/>
      <w:r w:rsidRPr="002357A3">
        <w:rPr>
          <w:sz w:val="28"/>
          <w:szCs w:val="28"/>
          <w:lang w:eastAsia="en-US"/>
        </w:rPr>
        <w:t>контроль за</w:t>
      </w:r>
      <w:proofErr w:type="gramEnd"/>
      <w:r w:rsidRPr="002357A3">
        <w:rPr>
          <w:sz w:val="28"/>
          <w:szCs w:val="28"/>
          <w:lang w:eastAsia="en-US"/>
        </w:rPr>
        <w:t xml:space="preserve"> ходом ее выполнения</w:t>
      </w:r>
    </w:p>
    <w:p w:rsidR="009F11DA" w:rsidRPr="002357A3" w:rsidRDefault="009F11DA" w:rsidP="009F11DA">
      <w:pPr>
        <w:widowControl/>
        <w:ind w:firstLine="709"/>
        <w:jc w:val="both"/>
        <w:outlineLvl w:val="0"/>
        <w:rPr>
          <w:sz w:val="28"/>
          <w:szCs w:val="28"/>
          <w:u w:val="single"/>
          <w:lang w:eastAsia="en-US"/>
        </w:rPr>
      </w:pPr>
    </w:p>
    <w:p w:rsidR="009F11DA" w:rsidRPr="002357A3" w:rsidRDefault="009F11DA" w:rsidP="009F11DA">
      <w:pPr>
        <w:ind w:firstLine="72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Текущий </w:t>
      </w:r>
      <w:proofErr w:type="gramStart"/>
      <w:r w:rsidRPr="002357A3">
        <w:rPr>
          <w:sz w:val="28"/>
          <w:szCs w:val="28"/>
        </w:rPr>
        <w:t>контроль за</w:t>
      </w:r>
      <w:proofErr w:type="gramEnd"/>
      <w:r w:rsidRPr="002357A3">
        <w:rPr>
          <w:sz w:val="28"/>
          <w:szCs w:val="28"/>
        </w:rPr>
        <w:t xml:space="preserve"> ходом реализации подпрограммы осуществляет  финансовое управление.</w:t>
      </w:r>
    </w:p>
    <w:p w:rsidR="009F11DA" w:rsidRPr="002357A3" w:rsidRDefault="009F11DA" w:rsidP="009F11DA">
      <w:pPr>
        <w:ind w:firstLine="720"/>
        <w:jc w:val="both"/>
        <w:rPr>
          <w:sz w:val="28"/>
          <w:szCs w:val="28"/>
        </w:rPr>
      </w:pPr>
      <w:proofErr w:type="gramStart"/>
      <w:r w:rsidRPr="002357A3">
        <w:rPr>
          <w:sz w:val="28"/>
          <w:szCs w:val="28"/>
        </w:rPr>
        <w:t>Контроль за</w:t>
      </w:r>
      <w:proofErr w:type="gramEnd"/>
      <w:r w:rsidRPr="002357A3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7" w:history="1">
        <w:r w:rsidRPr="002357A3">
          <w:rPr>
            <w:sz w:val="28"/>
            <w:szCs w:val="28"/>
          </w:rPr>
          <w:t>законодательством</w:t>
        </w:r>
      </w:hyperlink>
      <w:r w:rsidRPr="002357A3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9F11DA" w:rsidRPr="002357A3" w:rsidRDefault="009F11DA" w:rsidP="009F11DA">
      <w:pPr>
        <w:widowControl/>
        <w:ind w:firstLine="540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 </w:t>
      </w: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2357A3">
        <w:rPr>
          <w:sz w:val="28"/>
          <w:szCs w:val="28"/>
        </w:rPr>
        <w:t xml:space="preserve"> Оценка социально-экономической эффективности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u w:val="single"/>
        </w:rPr>
      </w:pP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 доля расходов районного бюджета, формируемых в рамках муниципальных программ Идринского района </w:t>
      </w:r>
      <w:r w:rsidRPr="00720FBF">
        <w:rPr>
          <w:sz w:val="28"/>
          <w:szCs w:val="28"/>
        </w:rPr>
        <w:t>(не менее 93% в 2020 году, 93% в 2021 году, 93% в 2022 году);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своевременное составление проекта районного бюджета и отчета об исполнении районного бюджета (не позднее 15 ноября и 1 мая текущего года соответственно);</w:t>
      </w:r>
    </w:p>
    <w:p w:rsidR="009F11DA" w:rsidRPr="002357A3" w:rsidRDefault="009F11DA" w:rsidP="009F11DA">
      <w:pPr>
        <w:widowControl/>
        <w:ind w:firstLine="540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 отношение дефицита бюджета к о</w:t>
      </w:r>
      <w:r w:rsidRPr="002357A3">
        <w:rPr>
          <w:sz w:val="28"/>
          <w:szCs w:val="28"/>
          <w:lang w:eastAsia="en-US"/>
        </w:rPr>
        <w:t xml:space="preserve">бщему годовому объему доходов районного бюджета без учета утвержденного объема безвозмездных поступлений </w:t>
      </w:r>
      <w:r w:rsidRPr="002357A3">
        <w:rPr>
          <w:sz w:val="28"/>
          <w:szCs w:val="28"/>
        </w:rPr>
        <w:t>(не более 10 % к о</w:t>
      </w:r>
      <w:r w:rsidRPr="002357A3">
        <w:rPr>
          <w:sz w:val="28"/>
          <w:szCs w:val="28"/>
          <w:lang w:eastAsia="en-US"/>
        </w:rPr>
        <w:t>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</w:t>
      </w:r>
      <w:r w:rsidRPr="002357A3">
        <w:rPr>
          <w:sz w:val="28"/>
          <w:szCs w:val="28"/>
        </w:rPr>
        <w:t>);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поддержание рейтинга района по качеству управления муниципальными финансами не ниже уровня, соответствующего надлежащему качеству;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- обеспечение исполнения расходных обязательств района (без  средств субъекта РФ) не менее чем на 98 процентов;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 исполнение районного бюджета по доходам без учета безвозмездных поступлений к первоначально утвержденному уровню </w:t>
      </w:r>
      <w:r w:rsidRPr="004A240B">
        <w:rPr>
          <w:sz w:val="28"/>
          <w:szCs w:val="28"/>
        </w:rPr>
        <w:t>(от 85% до 115 %) ежегодно;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повышение квалификации муниципальных служащих, работающих в  финансово-экономическом управлении (не менее 10 % ежегодно);</w:t>
      </w:r>
    </w:p>
    <w:p w:rsidR="009F11DA" w:rsidRDefault="009F11DA" w:rsidP="009F11DA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</w:t>
      </w:r>
      <w:r w:rsidRPr="002357A3">
        <w:rPr>
          <w:sz w:val="28"/>
          <w:szCs w:val="28"/>
        </w:rPr>
        <w:t>размещение на официальном сайте администрации района информации касающейся всех стадий формирования и исполнения бюджета (100 %)</w:t>
      </w:r>
      <w:r w:rsidRPr="002357A3">
        <w:rPr>
          <w:sz w:val="28"/>
          <w:szCs w:val="28"/>
          <w:lang w:eastAsia="en-US"/>
        </w:rPr>
        <w:t>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</w:rPr>
      </w:pPr>
    </w:p>
    <w:p w:rsidR="009F11DA" w:rsidRPr="002357A3" w:rsidRDefault="009F11DA" w:rsidP="009F11D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2.6</w:t>
      </w:r>
      <w:r w:rsidRPr="002357A3">
        <w:rPr>
          <w:sz w:val="28"/>
          <w:szCs w:val="28"/>
        </w:rPr>
        <w:t>. Мероприятия подпрограммы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u w:val="single"/>
        </w:rPr>
      </w:pP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Перечень подпрограммных мероприятий представлен в приложении </w:t>
      </w:r>
      <w:r w:rsidRPr="002357A3">
        <w:rPr>
          <w:sz w:val="28"/>
          <w:szCs w:val="28"/>
          <w:lang w:eastAsia="en-US"/>
        </w:rPr>
        <w:br/>
        <w:t>№ 2 подпрограммы «</w:t>
      </w:r>
      <w:r w:rsidRPr="002357A3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2357A3">
        <w:rPr>
          <w:sz w:val="28"/>
          <w:szCs w:val="28"/>
          <w:lang w:eastAsia="en-US"/>
        </w:rPr>
        <w:t>».</w:t>
      </w:r>
    </w:p>
    <w:p w:rsidR="009F11DA" w:rsidRPr="002357A3" w:rsidRDefault="009F11DA" w:rsidP="009F11DA">
      <w:pPr>
        <w:ind w:firstLine="709"/>
        <w:jc w:val="both"/>
        <w:rPr>
          <w:sz w:val="28"/>
          <w:szCs w:val="28"/>
          <w:lang w:eastAsia="en-US"/>
        </w:rPr>
      </w:pPr>
    </w:p>
    <w:p w:rsidR="009F11DA" w:rsidRPr="002357A3" w:rsidRDefault="009F11DA" w:rsidP="009F11DA">
      <w:pPr>
        <w:widowControl/>
        <w:autoSpaceDE/>
        <w:autoSpaceDN/>
        <w:adjustRightInd/>
        <w:rPr>
          <w:sz w:val="28"/>
          <w:szCs w:val="28"/>
        </w:rPr>
      </w:pPr>
    </w:p>
    <w:p w:rsidR="009F11DA" w:rsidRPr="00FA3B69" w:rsidRDefault="009F11DA" w:rsidP="009F11DA">
      <w:pPr>
        <w:widowControl/>
        <w:autoSpaceDE/>
        <w:autoSpaceDN/>
        <w:adjustRightInd/>
        <w:rPr>
          <w:sz w:val="28"/>
          <w:szCs w:val="28"/>
        </w:rPr>
      </w:pPr>
    </w:p>
    <w:p w:rsidR="009F11DA" w:rsidRPr="00FA3B69" w:rsidRDefault="009F11DA" w:rsidP="009F11DA">
      <w:pPr>
        <w:widowControl/>
        <w:autoSpaceDE/>
        <w:autoSpaceDN/>
        <w:adjustRightInd/>
        <w:rPr>
          <w:sz w:val="28"/>
          <w:szCs w:val="28"/>
        </w:rPr>
      </w:pPr>
    </w:p>
    <w:p w:rsidR="009F11DA" w:rsidRPr="00FA3B69" w:rsidRDefault="009F11DA" w:rsidP="009F11DA">
      <w:pPr>
        <w:widowControl/>
        <w:jc w:val="right"/>
        <w:rPr>
          <w:sz w:val="28"/>
          <w:szCs w:val="28"/>
          <w:lang w:eastAsia="en-US"/>
        </w:rPr>
        <w:sectPr w:rsidR="009F11DA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F11DA" w:rsidTr="006B79BA">
        <w:tc>
          <w:tcPr>
            <w:tcW w:w="9039" w:type="dxa"/>
          </w:tcPr>
          <w:p w:rsidR="009F11DA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9F11DA" w:rsidRPr="00CC7334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Приложение № 1</w:t>
            </w:r>
          </w:p>
          <w:p w:rsidR="009F11DA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 xml:space="preserve">к подпрограмме «Обеспечение реализации муниципальной программы и прочие мероприятия», реализуемой в рамках муниципальной программы </w:t>
            </w:r>
            <w:r w:rsidRPr="00CC7334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9F11DA" w:rsidRDefault="009F11DA" w:rsidP="009F11DA">
      <w:pPr>
        <w:widowControl/>
        <w:rPr>
          <w:sz w:val="24"/>
          <w:szCs w:val="24"/>
          <w:lang w:eastAsia="en-US"/>
        </w:rPr>
      </w:pPr>
    </w:p>
    <w:p w:rsidR="009F11DA" w:rsidRPr="004A0AFE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и значение показателей результативности подпрограммы</w:t>
      </w:r>
    </w:p>
    <w:p w:rsidR="009F11DA" w:rsidRPr="00FA3B69" w:rsidRDefault="009F11DA" w:rsidP="009F11DA">
      <w:pPr>
        <w:widowControl/>
        <w:autoSpaceDE/>
        <w:autoSpaceDN/>
        <w:adjustRightInd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«Обеспечение реализации муниципальной программы и прочие мероприятия» </w:t>
      </w:r>
      <w:r w:rsidRPr="00FA3B69">
        <w:rPr>
          <w:sz w:val="28"/>
          <w:szCs w:val="28"/>
          <w:lang w:eastAsia="en-US"/>
        </w:rPr>
        <w:t xml:space="preserve"> </w:t>
      </w:r>
    </w:p>
    <w:p w:rsidR="009F11DA" w:rsidRPr="004A0AFE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CE3">
        <w:rPr>
          <w:rFonts w:ascii="Times New Roman" w:hAnsi="Times New Roman"/>
          <w:sz w:val="28"/>
          <w:szCs w:val="28"/>
        </w:rPr>
        <w:t>«Управление муниципальными финансами Идринского района»</w:t>
      </w:r>
    </w:p>
    <w:p w:rsidR="009F11DA" w:rsidRDefault="009F11DA" w:rsidP="009F11DA">
      <w:pPr>
        <w:widowControl/>
        <w:ind w:firstLine="540"/>
        <w:jc w:val="center"/>
        <w:rPr>
          <w:sz w:val="28"/>
          <w:szCs w:val="28"/>
          <w:lang w:eastAsia="en-US"/>
        </w:rPr>
      </w:pPr>
    </w:p>
    <w:tbl>
      <w:tblPr>
        <w:tblW w:w="16193" w:type="dxa"/>
        <w:tblInd w:w="-620" w:type="dxa"/>
        <w:tblLayout w:type="fixed"/>
        <w:tblLook w:val="0000" w:firstRow="0" w:lastRow="0" w:firstColumn="0" w:lastColumn="0" w:noHBand="0" w:noVBand="0"/>
      </w:tblPr>
      <w:tblGrid>
        <w:gridCol w:w="728"/>
        <w:gridCol w:w="5529"/>
        <w:gridCol w:w="1417"/>
        <w:gridCol w:w="3119"/>
        <w:gridCol w:w="1260"/>
        <w:gridCol w:w="1440"/>
        <w:gridCol w:w="1260"/>
        <w:gridCol w:w="1440"/>
      </w:tblGrid>
      <w:tr w:rsidR="009F11DA" w:rsidRPr="00CC7334" w:rsidTr="006B79BA">
        <w:trPr>
          <w:trHeight w:val="65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C733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9F11DA" w:rsidRPr="00CC7334" w:rsidTr="006B79BA">
        <w:trPr>
          <w:trHeight w:val="651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Очередной финансовый 2020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Второй год планового периода 2022</w:t>
            </w:r>
          </w:p>
        </w:tc>
      </w:tr>
      <w:tr w:rsidR="009F11DA" w:rsidRPr="00CC7334" w:rsidTr="006B79BA">
        <w:trPr>
          <w:trHeight w:val="326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9F11DA" w:rsidRPr="00CC7334" w:rsidTr="006B79BA">
        <w:trPr>
          <w:trHeight w:val="744"/>
        </w:trPr>
        <w:tc>
          <w:tcPr>
            <w:tcW w:w="16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9F11DA" w:rsidRPr="00CC7334" w:rsidTr="006B79BA">
        <w:trPr>
          <w:trHeight w:val="828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Годовой </w:t>
            </w:r>
            <w:r w:rsidRPr="00CC73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F5A1A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F5A1A" w:rsidRDefault="00BD329A" w:rsidP="00BD329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  <w:r w:rsidR="009F11DA" w:rsidRPr="00CF5A1A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F5A1A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F5A1A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93%</w:t>
            </w:r>
          </w:p>
        </w:tc>
      </w:tr>
      <w:tr w:rsidR="009F11DA" w:rsidRPr="00CC7334" w:rsidTr="006B79BA">
        <w:trPr>
          <w:trHeight w:val="89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  <w:lang w:eastAsia="en-US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Годовой </w:t>
            </w:r>
            <w:r w:rsidRPr="00CC73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</w:tr>
      <w:tr w:rsidR="009F11DA" w:rsidRPr="00CC7334" w:rsidTr="006B79BA">
        <w:trPr>
          <w:trHeight w:val="92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CC7334">
              <w:rPr>
                <w:sz w:val="24"/>
                <w:szCs w:val="24"/>
                <w:lang w:eastAsia="en-US"/>
              </w:rPr>
              <w:t xml:space="preserve"> информации о районном бюджете и бюджетном процессе.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Официальный сайт администрации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</w:tr>
      <w:tr w:rsidR="009F11DA" w:rsidRPr="00CC7334" w:rsidTr="006B79BA">
        <w:trPr>
          <w:trHeight w:val="84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Ведомственная отчетность  финансового 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24B5B" w:rsidRDefault="009F11DA" w:rsidP="006B79B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10%</w:t>
            </w:r>
          </w:p>
        </w:tc>
      </w:tr>
    </w:tbl>
    <w:p w:rsidR="009F11DA" w:rsidRDefault="009F11DA" w:rsidP="009F11DA">
      <w:pPr>
        <w:widowControl/>
        <w:ind w:firstLine="540"/>
        <w:jc w:val="center"/>
        <w:rPr>
          <w:sz w:val="28"/>
          <w:szCs w:val="28"/>
          <w:lang w:eastAsia="en-US"/>
        </w:rPr>
      </w:pPr>
    </w:p>
    <w:tbl>
      <w:tblPr>
        <w:tblStyle w:val="a6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379"/>
      </w:tblGrid>
      <w:tr w:rsidR="009F11DA" w:rsidTr="006B79BA">
        <w:tc>
          <w:tcPr>
            <w:tcW w:w="8897" w:type="dxa"/>
          </w:tcPr>
          <w:p w:rsidR="009F11DA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9F11DA" w:rsidRPr="00CC7334" w:rsidRDefault="009F11DA" w:rsidP="006B79BA">
            <w:pPr>
              <w:widowControl/>
              <w:rPr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Приложение № 2</w:t>
            </w:r>
          </w:p>
          <w:p w:rsidR="009F11DA" w:rsidRPr="00CC7334" w:rsidRDefault="009F11DA" w:rsidP="006B79BA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 xml:space="preserve">к подпрограмме «Обеспечение реализации муниципальной программы и прочие мероприятия», реализуемой в рамках муниципальной программы </w:t>
            </w:r>
            <w:r w:rsidRPr="00CC7334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  <w:r w:rsidRPr="00CC7334">
              <w:rPr>
                <w:sz w:val="28"/>
                <w:szCs w:val="28"/>
                <w:lang w:eastAsia="en-US"/>
              </w:rPr>
              <w:t xml:space="preserve"> </w:t>
            </w:r>
          </w:p>
          <w:p w:rsidR="009F11DA" w:rsidRDefault="009F11DA" w:rsidP="006B79BA">
            <w:pPr>
              <w:widowControl/>
              <w:rPr>
                <w:sz w:val="24"/>
                <w:szCs w:val="24"/>
                <w:lang w:eastAsia="en-US"/>
              </w:rPr>
            </w:pPr>
          </w:p>
        </w:tc>
      </w:tr>
    </w:tbl>
    <w:p w:rsidR="009F11DA" w:rsidRDefault="009F11DA" w:rsidP="009F11DA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>
        <w:rPr>
          <w:sz w:val="28"/>
          <w:szCs w:val="28"/>
          <w:lang w:eastAsia="en-US"/>
        </w:rPr>
        <w:t xml:space="preserve"> </w:t>
      </w:r>
    </w:p>
    <w:p w:rsidR="00EC217E" w:rsidRDefault="00EC217E" w:rsidP="00EC217E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</w:p>
    <w:tbl>
      <w:tblPr>
        <w:tblW w:w="1516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560"/>
        <w:gridCol w:w="709"/>
        <w:gridCol w:w="709"/>
        <w:gridCol w:w="1418"/>
        <w:gridCol w:w="709"/>
        <w:gridCol w:w="1417"/>
        <w:gridCol w:w="1275"/>
        <w:gridCol w:w="1276"/>
        <w:gridCol w:w="1276"/>
        <w:gridCol w:w="282"/>
        <w:gridCol w:w="2267"/>
      </w:tblGrid>
      <w:tr w:rsidR="00EC217E" w:rsidRPr="00CC7334" w:rsidTr="00E54438">
        <w:trPr>
          <w:trHeight w:val="6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Цель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Расходы по годам реализации подпрограммы </w:t>
            </w:r>
            <w:r w:rsidRPr="00CC7334">
              <w:rPr>
                <w:sz w:val="24"/>
                <w:szCs w:val="24"/>
              </w:rPr>
              <w:br/>
              <w:t>(рублей)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EC217E" w:rsidRPr="00CC7334" w:rsidTr="00E54438">
        <w:trPr>
          <w:trHeight w:val="13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CC7334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EC217E" w:rsidRPr="00CC7334" w:rsidRDefault="00EC217E" w:rsidP="00E54438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Второй год планового периода 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12</w:t>
            </w:r>
          </w:p>
        </w:tc>
      </w:tr>
      <w:tr w:rsidR="00EC217E" w:rsidRPr="00CC7334" w:rsidTr="00E54438">
        <w:trPr>
          <w:trHeight w:val="360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Цель подпрограммы: </w:t>
            </w:r>
            <w:r w:rsidRPr="00CC7334">
              <w:rPr>
                <w:sz w:val="24"/>
                <w:szCs w:val="24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EC217E" w:rsidRPr="00CC7334" w:rsidTr="00E54438">
        <w:trPr>
          <w:trHeight w:val="360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Задача 1: </w:t>
            </w:r>
            <w:r w:rsidRPr="00CC7334">
              <w:rPr>
                <w:sz w:val="24"/>
                <w:szCs w:val="24"/>
                <w:lang w:eastAsia="en-US"/>
              </w:rPr>
      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 </w:t>
            </w: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Мероприятие 1.1: р</w:t>
            </w:r>
            <w:r w:rsidRPr="00CC7334">
              <w:rPr>
                <w:sz w:val="24"/>
                <w:szCs w:val="24"/>
                <w:lang w:eastAsia="en-US"/>
              </w:rPr>
              <w:t xml:space="preserve">уководство и 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 xml:space="preserve">управление в сфере установленных функций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Финансовое управление администрац</w:t>
            </w:r>
            <w:r w:rsidRPr="00CC7334">
              <w:rPr>
                <w:sz w:val="24"/>
                <w:szCs w:val="24"/>
              </w:rPr>
              <w:lastRenderedPageBreak/>
              <w:t>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6 702 161</w:t>
            </w:r>
            <w:r w:rsidRPr="005B307F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307F">
              <w:rPr>
                <w:sz w:val="22"/>
                <w:szCs w:val="22"/>
              </w:rPr>
              <w:t>5 971 405,00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307F">
              <w:rPr>
                <w:sz w:val="22"/>
                <w:szCs w:val="22"/>
              </w:rPr>
              <w:t>5 971 405,00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18 644 971,00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6 702 161</w:t>
            </w:r>
            <w:r w:rsidRPr="005B307F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307F">
              <w:rPr>
                <w:sz w:val="22"/>
                <w:szCs w:val="22"/>
              </w:rPr>
              <w:t>5 971 405,00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307F">
              <w:rPr>
                <w:sz w:val="22"/>
                <w:szCs w:val="22"/>
              </w:rPr>
              <w:t>5 971 405,00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5B307F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18 644 971,00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022 237</w:t>
            </w:r>
            <w:r w:rsidRPr="00FF2A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5 </w:t>
            </w:r>
            <w:r>
              <w:rPr>
                <w:sz w:val="22"/>
                <w:szCs w:val="22"/>
              </w:rPr>
              <w:t>389</w:t>
            </w:r>
            <w:r w:rsidRPr="00FF2A0D">
              <w:rPr>
                <w:sz w:val="22"/>
                <w:szCs w:val="22"/>
              </w:rPr>
              <w:t> 405,00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5 </w:t>
            </w:r>
            <w:r>
              <w:rPr>
                <w:sz w:val="22"/>
                <w:szCs w:val="22"/>
              </w:rPr>
              <w:t>389</w:t>
            </w:r>
            <w:r w:rsidRPr="00FF2A0D">
              <w:rPr>
                <w:sz w:val="22"/>
                <w:szCs w:val="22"/>
              </w:rPr>
              <w:t> 405,00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 431 347,92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1 049 623,08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82</w:t>
            </w:r>
            <w:r w:rsidRPr="00FF2A0D">
              <w:rPr>
                <w:sz w:val="22"/>
                <w:szCs w:val="22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F2A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82</w:t>
            </w:r>
            <w:r w:rsidRPr="00FF2A0D">
              <w:rPr>
                <w:sz w:val="22"/>
                <w:szCs w:val="22"/>
              </w:rPr>
              <w:t> 000,00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2 213 623,08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10350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43 735,00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43 735,00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CC7334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10360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586 565,00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FF2A0D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586 565,00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C217E" w:rsidRPr="00CC7334" w:rsidTr="00E54438">
        <w:trPr>
          <w:trHeight w:val="16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CC7334">
              <w:rPr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br w:type="page"/>
            </w:r>
            <w:r w:rsidRPr="00CC7334">
              <w:rPr>
                <w:sz w:val="24"/>
                <w:szCs w:val="24"/>
              </w:rPr>
              <w:t>внедрение современных механизмов организации бюджетного процесса.</w:t>
            </w:r>
          </w:p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CC7334">
              <w:rPr>
                <w:sz w:val="24"/>
                <w:szCs w:val="24"/>
              </w:rPr>
              <w:t xml:space="preserve">Своевременное составление проекта районного бюджета и отчета об исполнении районного бюджета (не позднее 15 ноября </w:t>
            </w:r>
            <w:proofErr w:type="gramEnd"/>
          </w:p>
        </w:tc>
      </w:tr>
      <w:tr w:rsidR="00EC217E" w:rsidRPr="00CC7334" w:rsidTr="00E54438">
        <w:trPr>
          <w:trHeight w:val="11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переход на «программный бюджет».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 и 1 мая текущего года соответственно);</w:t>
            </w:r>
          </w:p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CC7334">
              <w:rPr>
                <w:sz w:val="24"/>
                <w:szCs w:val="24"/>
                <w:lang w:eastAsia="en-US"/>
              </w:rPr>
              <w:t xml:space="preserve">отношение дефицита бюджета к общему годовому объему доходов районного бюджета без учета утвержденного объема безвозмездных поступлений (не более 10% к общему годовому объему доходов районного бюджета  без учета утвержденного 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 xml:space="preserve">объема безвозмездных поступлений в соответствии с требованиями Бюджетного кодекса Российской Федерации </w:t>
            </w:r>
            <w:proofErr w:type="gramEnd"/>
          </w:p>
        </w:tc>
      </w:tr>
      <w:tr w:rsidR="00EC217E" w:rsidRPr="00CC7334" w:rsidTr="00E54438">
        <w:trPr>
          <w:trHeight w:val="3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Default="00EC217E" w:rsidP="00E5443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</w:t>
            </w:r>
            <w:proofErr w:type="gramStart"/>
            <w:r>
              <w:rPr>
                <w:sz w:val="24"/>
                <w:szCs w:val="24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>
              <w:rPr>
                <w:sz w:val="24"/>
                <w:szCs w:val="24"/>
              </w:rPr>
              <w:t xml:space="preserve"> средств (не ниже 3 баллов ежегодно)</w:t>
            </w:r>
          </w:p>
        </w:tc>
      </w:tr>
      <w:tr w:rsidR="00EC217E" w:rsidRPr="00CC7334" w:rsidTr="00E5443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обеспечение исполнения бюджета по доходам и расходам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Поддержание рейтинга района по качеству управления муниципальными финансами не ниже уровня, соответствующего надлежащему качеству; </w:t>
            </w:r>
          </w:p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Исполнение районного бюджета по доходам без учета безвозмездных поступлений к </w:t>
            </w:r>
            <w:r w:rsidRPr="00CC7334">
              <w:rPr>
                <w:sz w:val="24"/>
                <w:szCs w:val="24"/>
              </w:rPr>
              <w:lastRenderedPageBreak/>
              <w:t>первоначально утвержденному уровню (от 85% до 115 %) ежегодно.</w:t>
            </w:r>
          </w:p>
        </w:tc>
      </w:tr>
      <w:tr w:rsidR="00EC217E" w:rsidRPr="00CC7334" w:rsidTr="00E544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организация и координация работы по размещению районными муниципальными учреждениями требуемой информации на</w:t>
            </w:r>
            <w:r w:rsidRPr="00CC7334">
              <w:rPr>
                <w:sz w:val="24"/>
                <w:szCs w:val="24"/>
                <w:lang w:eastAsia="en-US"/>
              </w:rPr>
              <w:t xml:space="preserve"> официальном сайте в сети интернет </w:t>
            </w:r>
            <w:hyperlink r:id="rId18" w:history="1">
              <w:r w:rsidRPr="00CC7334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CC7334">
              <w:rPr>
                <w:sz w:val="24"/>
                <w:szCs w:val="24"/>
              </w:rPr>
              <w:t xml:space="preserve">, в рамках реализации </w:t>
            </w:r>
            <w:r w:rsidRPr="00CC7334">
              <w:rPr>
                <w:sz w:val="24"/>
                <w:szCs w:val="24"/>
                <w:lang w:eastAsia="en-US"/>
              </w:rPr>
              <w:t xml:space="preserve"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>положения государственных (муниципальных) учреждений»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 xml:space="preserve">Доля районных муниципальных учреждений разместивших в текущем году </w:t>
            </w:r>
            <w:r>
              <w:rPr>
                <w:sz w:val="24"/>
                <w:szCs w:val="24"/>
                <w:lang w:eastAsia="en-US"/>
              </w:rPr>
              <w:t xml:space="preserve">требуемую информацию </w:t>
            </w:r>
            <w:r w:rsidRPr="00CC7334">
              <w:rPr>
                <w:sz w:val="24"/>
                <w:szCs w:val="24"/>
                <w:lang w:eastAsia="en-US"/>
              </w:rPr>
              <w:t xml:space="preserve">в полном объеме на официальном сайте в сети </w:t>
            </w:r>
            <w:r>
              <w:rPr>
                <w:sz w:val="24"/>
                <w:szCs w:val="24"/>
                <w:lang w:eastAsia="en-US"/>
              </w:rPr>
              <w:t>И</w:t>
            </w:r>
            <w:r w:rsidRPr="00CC7334">
              <w:rPr>
                <w:sz w:val="24"/>
                <w:szCs w:val="24"/>
                <w:lang w:eastAsia="en-US"/>
              </w:rPr>
              <w:t xml:space="preserve">нтернет </w:t>
            </w:r>
            <w:hyperlink r:id="rId19" w:history="1">
              <w:r w:rsidRPr="00CC7334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CC7334">
              <w:rPr>
                <w:sz w:val="24"/>
                <w:szCs w:val="24"/>
                <w:lang w:eastAsia="en-US"/>
              </w:rPr>
              <w:t xml:space="preserve"> (не менее 99% </w:t>
            </w:r>
            <w:r>
              <w:rPr>
                <w:sz w:val="24"/>
                <w:szCs w:val="24"/>
                <w:lang w:eastAsia="en-US"/>
              </w:rPr>
              <w:t xml:space="preserve"> ежегодно</w:t>
            </w:r>
            <w:r w:rsidRPr="00CC733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C217E" w:rsidRPr="00CC7334" w:rsidTr="00E5443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кадрового потенциала сотрудников путем направления их на профессиональную переподготовку, повышение квалификации, семинары, тренинги и другие обучающие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муниципальными гражданскими служащими, работающими в ФУ администрации Идринского района, дополнительного профессионального образования, а также участие в семинарах, тренингах и других обучающих мероприятиях (</w:t>
            </w:r>
            <w:r w:rsidRPr="00CC7334">
              <w:rPr>
                <w:sz w:val="24"/>
                <w:szCs w:val="24"/>
              </w:rPr>
              <w:t>не менее 10% ежегодно)</w:t>
            </w:r>
          </w:p>
        </w:tc>
      </w:tr>
      <w:tr w:rsidR="00EC217E" w:rsidRPr="00CC7334" w:rsidTr="00E5443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jc w:val="both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>обеспечение формирования и исполнения доходов районного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Default="00EC217E" w:rsidP="00E5443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районного бюджета по налоговым и неналоговым доходам к прогнозному значению, утвержденному решением о бюджете (от 90 до 110% ежегодно)</w:t>
            </w:r>
          </w:p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 </w:t>
            </w:r>
          </w:p>
        </w:tc>
      </w:tr>
      <w:tr w:rsidR="00EC217E" w:rsidRPr="00CC7334" w:rsidTr="00E54438">
        <w:trPr>
          <w:trHeight w:val="300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 xml:space="preserve">Задача 2: </w:t>
            </w:r>
            <w:r w:rsidRPr="00CC7334">
              <w:rPr>
                <w:sz w:val="24"/>
                <w:szCs w:val="24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EC217E" w:rsidRPr="00CC7334" w:rsidTr="00E5443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Мероприятие 2.1: </w:t>
            </w:r>
            <w:r>
              <w:rPr>
                <w:sz w:val="24"/>
                <w:szCs w:val="24"/>
              </w:rPr>
              <w:t xml:space="preserve">Наполнение и поддержание в актуальном состоянии рубрики "Открытый бюджет", созданной на официальном сайте </w:t>
            </w:r>
            <w:r w:rsidRPr="008D25A6">
              <w:rPr>
                <w:bCs/>
                <w:sz w:val="24"/>
                <w:szCs w:val="24"/>
              </w:rPr>
              <w:t>муниципального образования Идринский район</w:t>
            </w:r>
            <w:r>
              <w:rPr>
                <w:bCs/>
                <w:sz w:val="24"/>
                <w:szCs w:val="24"/>
              </w:rPr>
              <w:t xml:space="preserve"> </w:t>
            </w:r>
            <w:hyperlink w:history="1">
              <w:r w:rsidRPr="001E2F9C">
                <w:rPr>
                  <w:rStyle w:val="a5"/>
                  <w:bCs/>
                  <w:sz w:val="24"/>
                  <w:szCs w:val="24"/>
                </w:rPr>
                <w:t>www.idra-</w:t>
              </w:r>
              <w:r w:rsidRPr="001E2F9C">
                <w:rPr>
                  <w:rStyle w:val="a5"/>
                  <w:sz w:val="24"/>
                  <w:szCs w:val="24"/>
                </w:rPr>
                <w:t xml:space="preserve"> </w:t>
              </w:r>
              <w:r w:rsidRPr="001E2F9C">
                <w:rPr>
                  <w:rStyle w:val="a5"/>
                  <w:bCs/>
                  <w:sz w:val="24"/>
                  <w:szCs w:val="24"/>
                </w:rPr>
                <w:t>rayon.ru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7E" w:rsidRPr="00CC7334" w:rsidRDefault="00EC217E" w:rsidP="00E54438">
            <w:pPr>
              <w:widowControl/>
              <w:rPr>
                <w:sz w:val="24"/>
                <w:szCs w:val="24"/>
              </w:rPr>
            </w:pPr>
            <w:r w:rsidRPr="00817647">
              <w:rPr>
                <w:sz w:val="24"/>
                <w:szCs w:val="24"/>
              </w:rPr>
              <w:t>периодичность обновления информации</w:t>
            </w:r>
            <w:r>
              <w:rPr>
                <w:sz w:val="24"/>
                <w:szCs w:val="24"/>
              </w:rPr>
              <w:t>,</w:t>
            </w:r>
            <w:r w:rsidRPr="00817647">
              <w:rPr>
                <w:sz w:val="24"/>
                <w:szCs w:val="24"/>
              </w:rPr>
              <w:t xml:space="preserve"> представленной в рубрике "Открытый бюджет" на официальном сайте </w:t>
            </w:r>
            <w:r w:rsidRPr="008D25A6">
              <w:rPr>
                <w:bCs/>
                <w:sz w:val="24"/>
                <w:szCs w:val="24"/>
              </w:rPr>
              <w:t>муниципального образования Идринский район</w:t>
            </w:r>
            <w:r>
              <w:rPr>
                <w:bCs/>
                <w:sz w:val="24"/>
                <w:szCs w:val="24"/>
              </w:rPr>
              <w:t xml:space="preserve"> </w:t>
            </w:r>
            <w:hyperlink w:history="1">
              <w:r w:rsidRPr="001E2F9C">
                <w:rPr>
                  <w:rStyle w:val="a5"/>
                  <w:bCs/>
                  <w:sz w:val="24"/>
                  <w:szCs w:val="24"/>
                </w:rPr>
                <w:t>www.idra-</w:t>
              </w:r>
              <w:r w:rsidRPr="001E2F9C">
                <w:rPr>
                  <w:rStyle w:val="a5"/>
                  <w:sz w:val="24"/>
                  <w:szCs w:val="24"/>
                </w:rPr>
                <w:t xml:space="preserve"> </w:t>
              </w:r>
              <w:r w:rsidRPr="001E2F9C">
                <w:rPr>
                  <w:rStyle w:val="a5"/>
                  <w:bCs/>
                  <w:sz w:val="24"/>
                  <w:szCs w:val="24"/>
                </w:rPr>
                <w:t>rayon.ru</w:t>
              </w:r>
            </w:hyperlink>
            <w:r w:rsidRPr="00767CAB">
              <w:rPr>
                <w:sz w:val="24"/>
                <w:szCs w:val="24"/>
              </w:rPr>
              <w:t xml:space="preserve"> (1</w:t>
            </w:r>
            <w:r w:rsidRPr="00817647">
              <w:rPr>
                <w:sz w:val="24"/>
                <w:szCs w:val="24"/>
              </w:rPr>
              <w:t xml:space="preserve"> раз в месяц ежегодно)</w:t>
            </w:r>
          </w:p>
        </w:tc>
      </w:tr>
    </w:tbl>
    <w:p w:rsidR="00EC217E" w:rsidRPr="00FA3B69" w:rsidRDefault="00EC217E" w:rsidP="00EC217E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EC217E" w:rsidRDefault="00EC217E" w:rsidP="009F11DA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</w:p>
    <w:p w:rsidR="009F11DA" w:rsidRPr="00FA3B69" w:rsidRDefault="009F11DA" w:rsidP="009F11DA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9F11DA" w:rsidRPr="00FA3B69" w:rsidRDefault="009F11DA" w:rsidP="009F11DA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9F11DA" w:rsidRPr="00FA3B69" w:rsidRDefault="009F11DA" w:rsidP="009F11DA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  <w:sectPr w:rsidR="009F11DA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3"/>
      </w:tblGrid>
      <w:tr w:rsidR="009F11DA" w:rsidTr="006B79BA">
        <w:tc>
          <w:tcPr>
            <w:tcW w:w="5920" w:type="dxa"/>
          </w:tcPr>
          <w:p w:rsidR="009F11DA" w:rsidRDefault="009F11DA" w:rsidP="006B79BA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6" w:name="Par758"/>
            <w:bookmarkEnd w:id="6"/>
          </w:p>
        </w:tc>
        <w:tc>
          <w:tcPr>
            <w:tcW w:w="3933" w:type="dxa"/>
          </w:tcPr>
          <w:p w:rsidR="009F11DA" w:rsidRPr="002357A3" w:rsidRDefault="009F11DA" w:rsidP="006B79BA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9F11DA" w:rsidRPr="002357A3" w:rsidRDefault="009F11DA" w:rsidP="006B79BA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к муниципальной программе</w:t>
            </w:r>
          </w:p>
          <w:p w:rsidR="009F11DA" w:rsidRPr="002357A3" w:rsidRDefault="009F11DA" w:rsidP="006B79BA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Идринского района</w:t>
            </w:r>
          </w:p>
          <w:p w:rsidR="009F11DA" w:rsidRPr="002357A3" w:rsidRDefault="009F11DA" w:rsidP="006B79BA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 xml:space="preserve">«Управление </w:t>
            </w:r>
            <w:proofErr w:type="gramStart"/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муниципальными</w:t>
            </w:r>
            <w:proofErr w:type="gramEnd"/>
          </w:p>
          <w:p w:rsidR="009F11DA" w:rsidRDefault="009F11DA" w:rsidP="006B79BA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финансами Идринского района»</w:t>
            </w:r>
          </w:p>
        </w:tc>
      </w:tr>
    </w:tbl>
    <w:p w:rsidR="009F11DA" w:rsidRDefault="009F11DA" w:rsidP="009F11DA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Подпрограмма</w:t>
      </w:r>
    </w:p>
    <w:p w:rsidR="009F11DA" w:rsidRPr="002357A3" w:rsidRDefault="009F11DA" w:rsidP="009F11D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 xml:space="preserve"> «Управление муниципальным долгом Идринского района» 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1. Паспорт подпрограммы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5245"/>
      </w:tblGrid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Содержание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 долгом Идринского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муниципальными финансами Идринского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C6F20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C6F20">
              <w:rPr>
                <w:rFonts w:ascii="Times New Roman" w:hAnsi="Times New Roman"/>
                <w:sz w:val="28"/>
                <w:szCs w:val="28"/>
              </w:rPr>
              <w:t>Муниципальный заказчик - 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2357A3" w:rsidRDefault="009F11DA" w:rsidP="006B7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DC6F20" w:rsidRDefault="009F11DA" w:rsidP="006B79BA">
            <w:pPr>
              <w:jc w:val="both"/>
              <w:rPr>
                <w:sz w:val="28"/>
                <w:szCs w:val="28"/>
              </w:rPr>
            </w:pPr>
            <w:r w:rsidRPr="00DC6F20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2357A3" w:rsidRDefault="009F11DA" w:rsidP="006B79BA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Цель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и задачи 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Цель:</w:t>
            </w:r>
          </w:p>
          <w:p w:rsidR="009F11DA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Эффективное управление муниципальным долгом Идринского района (далее - муниципальный долг)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F11DA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Задачи:</w:t>
            </w:r>
          </w:p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1. Сохранение объема и структуры муниципального долга на экономически безопасном уровне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2. Соблюдение ограничений по объему муниципального долга и расходам на его обслуживание, установленных федеральным законодательством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3. Обслуживание муниципального долга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306373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6373">
              <w:rPr>
                <w:rFonts w:ascii="Times New Roman" w:hAnsi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 приведены в приложении № 1 к подпрограмме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Сроки реализации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подпрограммы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01.01.2016 - 31.12.202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9F11DA" w:rsidRPr="002357A3" w:rsidTr="00EC2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AF1FF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306373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6373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6373">
              <w:rPr>
                <w:rFonts w:ascii="Times New Roman" w:hAnsi="Times New Roman"/>
                <w:sz w:val="28"/>
                <w:szCs w:val="28"/>
              </w:rPr>
              <w:t>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905696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Источник финансирования - средства районного бюджета.</w:t>
            </w:r>
          </w:p>
          <w:p w:rsidR="00EC217E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Объем бюджетных ассигнований на реализацию подпрограммы составляет </w:t>
            </w:r>
          </w:p>
          <w:p w:rsidR="009F11DA" w:rsidRPr="00905696" w:rsidRDefault="00EC217E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4 000</w:t>
            </w:r>
            <w:r w:rsidR="009F11DA" w:rsidRPr="00905696">
              <w:rPr>
                <w:rFonts w:ascii="Times New Roman" w:eastAsia="Times New Roman" w:hAnsi="Times New Roman"/>
                <w:sz w:val="28"/>
                <w:szCs w:val="28"/>
              </w:rPr>
              <w:t>0,0</w:t>
            </w:r>
            <w:r w:rsidR="009F11DA" w:rsidRPr="00905696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="009F11DA" w:rsidRPr="00905696">
              <w:rPr>
                <w:rFonts w:ascii="Times New Roman" w:eastAsia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9F11DA" w:rsidRPr="00905696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EC217E">
              <w:rPr>
                <w:rFonts w:ascii="Times New Roman" w:eastAsia="Times New Roman" w:hAnsi="Times New Roman"/>
                <w:sz w:val="28"/>
                <w:szCs w:val="28"/>
              </w:rPr>
              <w:t>4 00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0,00 рублей;</w:t>
            </w:r>
          </w:p>
          <w:p w:rsidR="009F11DA" w:rsidRPr="00905696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- 0,00 рублей;</w:t>
            </w:r>
          </w:p>
          <w:p w:rsidR="009F11DA" w:rsidRPr="00905696" w:rsidRDefault="009F11DA" w:rsidP="006B79B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- 0,00 рублей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7" w:name="Par794"/>
      <w:bookmarkEnd w:id="7"/>
      <w:r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9F11DA" w:rsidRPr="002357A3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</w:t>
      </w:r>
      <w:r w:rsidRPr="002357A3">
        <w:rPr>
          <w:rFonts w:ascii="Times New Roman" w:hAnsi="Times New Roman"/>
          <w:sz w:val="28"/>
          <w:szCs w:val="28"/>
        </w:rPr>
        <w:t xml:space="preserve"> Постановка районной проблемы и обоснование</w:t>
      </w:r>
    </w:p>
    <w:p w:rsidR="009F11DA" w:rsidRPr="002357A3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необходимости разработки подпрограммы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Долговая политика Идринского района (далее - долговая политика) является неотъемлемой частью финансовой политики Идринского района. Эффективное управление муниципальным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муниципального долга на экономически безопасном уровне при соблюдении ограничений, установленных федеральным законодательством.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Приоритетом долговой политики является обеспечение сбалансированности районного бюджета. В качестве основного инструмента заимствований используются бюджетные кредиты.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В связи с этим долговая политика будет направлена, прежде всего, на обеспечение финансирования дефицита районного бюджета путем привлечения бюджетных кредитов из краевого бюджета. С учетом этого объем муниципального долга в районном бюджете ежегодно не превысит ограничений, установленных Бюджетным </w:t>
      </w:r>
      <w:hyperlink r:id="rId20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 (50 процентов от объема собственных доходов), соответственно, и расходы на обслуживание муниципального долга также планируются в пределах установленных ограничений.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2357A3">
        <w:rPr>
          <w:rFonts w:ascii="Times New Roman" w:hAnsi="Times New Roman"/>
          <w:sz w:val="28"/>
          <w:szCs w:val="28"/>
        </w:rPr>
        <w:t xml:space="preserve"> Основная цель, задачи</w:t>
      </w:r>
      <w:r>
        <w:rPr>
          <w:rFonts w:ascii="Times New Roman" w:hAnsi="Times New Roman"/>
          <w:sz w:val="28"/>
          <w:szCs w:val="28"/>
        </w:rPr>
        <w:t xml:space="preserve">, этапы </w:t>
      </w:r>
      <w:r w:rsidRPr="002357A3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муниципальным долгом.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Для достижения цели подпрограммы необходимо решить следующие </w:t>
      </w:r>
      <w:r w:rsidRPr="00CC7334">
        <w:rPr>
          <w:rFonts w:ascii="Times New Roman" w:hAnsi="Times New Roman"/>
          <w:sz w:val="28"/>
          <w:szCs w:val="28"/>
        </w:rPr>
        <w:lastRenderedPageBreak/>
        <w:t>задачи: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1) сохранение объема и структуры муниципального долга на экономически безопасном уровне;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2) соблюдение ограничений по объему муниципального долга и расходам на его обслуживание, установленных федеральным законодательством;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3) обслуживание муниципального долга.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а) 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объема расходов на обслуживание муниципального долга за соответствующий год к объему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Федерации,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</w:t>
      </w:r>
      <w:proofErr w:type="gramEnd"/>
      <w:r w:rsidRPr="00CC7334">
        <w:rPr>
          <w:rFonts w:ascii="Times New Roman" w:hAnsi="Times New Roman"/>
          <w:sz w:val="28"/>
          <w:szCs w:val="28"/>
        </w:rPr>
        <w:t xml:space="preserve">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б) отношение годовой суммы платежей на погашение и обслуживание муниципального долга к доходам бюджета Идринского района.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годовой суммы платежей на погашение и обслуживание муниципального долга за соответствующий год к доходам бюджета Идринского района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</w:t>
      </w:r>
      <w:proofErr w:type="gramEnd"/>
      <w:r w:rsidRPr="00CC7334">
        <w:rPr>
          <w:rFonts w:ascii="Times New Roman" w:hAnsi="Times New Roman"/>
          <w:sz w:val="28"/>
          <w:szCs w:val="28"/>
        </w:rPr>
        <w:t>. Расчет показателя происходит в процентах;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в) просроченная задолженность по долговым обязательствам.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Сведения о наличии просроченной задолженности Идринского района за соответствующий год доступны в муниципальной долговой книге Идринского района. Показатель измеряется в тысячах рублей;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г) отношение муниципального долга к доходам бюджета Идринского района без учета объема безвозмездных поступлений.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объема муниципального долга за соответствующий год к доходам бюджета Идринского района без учета объема безвозмездных поступлений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</w:t>
      </w:r>
      <w:proofErr w:type="gramEnd"/>
      <w:r w:rsidRPr="00CC7334">
        <w:rPr>
          <w:rFonts w:ascii="Times New Roman" w:hAnsi="Times New Roman"/>
          <w:sz w:val="28"/>
          <w:szCs w:val="28"/>
        </w:rPr>
        <w:t xml:space="preserve"> Расчет </w:t>
      </w:r>
      <w:r w:rsidRPr="00CC7334">
        <w:rPr>
          <w:rFonts w:ascii="Times New Roman" w:hAnsi="Times New Roman"/>
          <w:sz w:val="28"/>
          <w:szCs w:val="28"/>
        </w:rPr>
        <w:lastRenderedPageBreak/>
        <w:t>показателя происходит в процентах.</w:t>
      </w:r>
    </w:p>
    <w:p w:rsidR="009F11DA" w:rsidRPr="00CC7334" w:rsidRDefault="00C97D1B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957" w:history="1">
        <w:r w:rsidR="009F11DA" w:rsidRPr="00CC7334">
          <w:rPr>
            <w:rFonts w:ascii="Times New Roman" w:hAnsi="Times New Roman"/>
            <w:sz w:val="28"/>
            <w:szCs w:val="28"/>
          </w:rPr>
          <w:t>Перечень</w:t>
        </w:r>
      </w:hyperlink>
      <w:r w:rsidR="009F11DA" w:rsidRPr="00CC7334">
        <w:rPr>
          <w:rFonts w:ascii="Times New Roman" w:hAnsi="Times New Roman"/>
          <w:sz w:val="28"/>
          <w:szCs w:val="28"/>
        </w:rPr>
        <w:t xml:space="preserve"> целевых индикаторов подпрограммы приведен в приложении № 1 к подпрограмме.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2357A3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Реализацию мероприятий подпрограммы осуществляет финансовое управление администрации Идринского района. Финансовое управление администрации Идринского района выбрано в качестве исполнителя подпрограммы по принципу специализации его деятельности по вопросам управления муниципальным долгом и обслуживания долговых обязательств.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1) разработка программы муниципальных внутренних заимствований (далее - программа) на очередной финансовый год и плановый период.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2) 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</w:r>
      <w:hyperlink r:id="rId21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Реализация указанного мероприятия позволит обеспечить соблюдение бюджетных ограничений, установленных Бюджетным </w:t>
      </w:r>
      <w:hyperlink r:id="rId22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Федерации, по предельному объему муниципального долга, предельному объему заимствований, предельному объему расходов на обслуживание муниципального долга (далее - предельные значения).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Указанные ограничения должны соблюдаться при утверждении бюджета Идринского района на очередной финансовый год и плановый период, отчета о его исполнении и внесении изменений в бюджет Идринского района на очередной финансовый год и плановый период;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3) осуществление расходов на обслуживание муниципального долга.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 связи с осуществлением заимствований и погашением муниципального долга в районном бюджете предусматриваются расходы на обслуживание муниципального долга.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полное исполнение долговых обязательств по выплате процентных платежей по муниципальному долгу.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Расходование средств бюджета Идринского района на обслуживание муниципального долга осуществляется на основании договоров о предоставлении бюджетных кредитов из краевого бюджета;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4) соблюдение сроков исполнения долговых обязательств.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Долговая история Идринского района является стабильной. За последние семь лет отсутствуют примеры неисполнения районом принятых долговых обязательств.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в полном объеме исполнение всех принятых районом долговых обязательств и, как следствие, отсутствие в муниципальной долговой книге Идринского района записей о наличии просроченной задолженности.</w:t>
      </w:r>
    </w:p>
    <w:p w:rsidR="009F11DA" w:rsidRPr="00CC7334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lastRenderedPageBreak/>
        <w:t>Главным распорядителем средств бюджета Идринского района на реализацию мероприятий подпрограммы является финансовое управление администрации Идринского района.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2357A3">
        <w:rPr>
          <w:rFonts w:ascii="Times New Roman" w:hAnsi="Times New Roman"/>
          <w:sz w:val="28"/>
          <w:szCs w:val="28"/>
        </w:rPr>
        <w:t xml:space="preserve"> Управление подпрограммой и </w:t>
      </w:r>
      <w:proofErr w:type="gramStart"/>
      <w:r w:rsidRPr="002357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ходом ее выполнения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Текущий контроль заходом реализации подпрограммы осуществляется финансовым управлением администрации Идринского района путем осуществления ежеквартального мониторинга целевых индикаторов подпрограммы.</w:t>
      </w: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Внутренний финансовый контроль и внутренний финансовый аудит осуществляются </w:t>
      </w:r>
      <w:proofErr w:type="gramStart"/>
      <w:r w:rsidRPr="002357A3">
        <w:rPr>
          <w:rFonts w:ascii="Times New Roman" w:hAnsi="Times New Roman"/>
          <w:sz w:val="28"/>
          <w:szCs w:val="28"/>
        </w:rPr>
        <w:t>в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57A3">
        <w:rPr>
          <w:rFonts w:ascii="Times New Roman" w:hAnsi="Times New Roman"/>
          <w:sz w:val="28"/>
          <w:szCs w:val="28"/>
        </w:rPr>
        <w:t>финансовым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управлением администрации Идринского района в соответствии с порядком, утвержденным приказом руководителя.</w:t>
      </w: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Внешний муниципальный финансовый </w:t>
      </w:r>
      <w:proofErr w:type="gramStart"/>
      <w:r w:rsidRPr="002357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соблюдением бюджетного законодательства осуществляет Ревизионная комиссия Идринского района в соответствии с действующим законодательством.</w:t>
      </w: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программы (подпрограммы) финансовое управление организует ведение и представление ежеквартальной (годовой) отчетности в финансовый орган, годовой отчетности в администрацию Идринского района.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2357A3">
        <w:rPr>
          <w:rFonts w:ascii="Times New Roman" w:hAnsi="Times New Roman"/>
          <w:sz w:val="28"/>
          <w:szCs w:val="28"/>
        </w:rPr>
        <w:t>.  Оценка социально-экономической эффективности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Ожидаемыми социально-экономическими результатами решения задач подпрограммы являются:</w:t>
      </w: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сохранение объема муниципального долга на уровне, не превышающем объем доходов бюджета Идринского района без учета объема безвозмездных поступлений;</w:t>
      </w:r>
    </w:p>
    <w:p w:rsidR="009F11DA" w:rsidRPr="002357A3" w:rsidRDefault="009F11DA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отсутствие выплат из бюджета Идринского района сумм, связанных с несвоевременным исполнением долговых обязательств.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7. Мероприятия подпрограммы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CC7334" w:rsidRDefault="00C97D1B" w:rsidP="009F11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1044" w:history="1">
        <w:r w:rsidR="009F11DA" w:rsidRPr="00CC7334">
          <w:rPr>
            <w:rFonts w:ascii="Times New Roman" w:hAnsi="Times New Roman"/>
            <w:sz w:val="28"/>
            <w:szCs w:val="28"/>
          </w:rPr>
          <w:t>Перечень</w:t>
        </w:r>
      </w:hyperlink>
      <w:r w:rsidR="009F11DA" w:rsidRPr="00CC7334">
        <w:rPr>
          <w:rFonts w:ascii="Times New Roman" w:hAnsi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2357A3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  <w:sectPr w:rsidR="009F11DA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6095"/>
      </w:tblGrid>
      <w:tr w:rsidR="009F11DA" w:rsidTr="006B79BA">
        <w:tc>
          <w:tcPr>
            <w:tcW w:w="9464" w:type="dxa"/>
          </w:tcPr>
          <w:p w:rsidR="009F11DA" w:rsidRDefault="009F11DA" w:rsidP="006B79BA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F11DA" w:rsidRPr="00FA3B69" w:rsidRDefault="009F11DA" w:rsidP="006B79BA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11DA" w:rsidRPr="00FA3B69" w:rsidRDefault="009F11DA" w:rsidP="006B79B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</w:p>
          <w:p w:rsidR="009F11DA" w:rsidRPr="00FA3B69" w:rsidRDefault="009F11DA" w:rsidP="006B79B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«Управление муниципальным долгом</w:t>
            </w:r>
          </w:p>
          <w:p w:rsidR="009F11DA" w:rsidRDefault="009F11DA" w:rsidP="006B79B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Идринского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63989">
              <w:rPr>
                <w:rFonts w:ascii="Times New Roman" w:hAnsi="Times New Roman"/>
                <w:sz w:val="28"/>
                <w:szCs w:val="28"/>
              </w:rPr>
              <w:t>реализуемой в рамках муниципальной программы «Управление муниципальными финансами Идринского района»</w:t>
            </w:r>
          </w:p>
        </w:tc>
      </w:tr>
    </w:tbl>
    <w:p w:rsidR="009F11DA" w:rsidRDefault="009F11DA" w:rsidP="009F11DA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</w:p>
    <w:p w:rsidR="009F11DA" w:rsidRPr="004A0AFE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8" w:name="Par957"/>
      <w:bookmarkEnd w:id="8"/>
      <w:r w:rsidRPr="004A0AFE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и значение показателей результативности подпрограммы</w:t>
      </w:r>
    </w:p>
    <w:p w:rsidR="009F11DA" w:rsidRPr="006655E8" w:rsidRDefault="009F11DA" w:rsidP="009F11D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«Управление муниципальным долгом»</w:t>
      </w:r>
      <w:r w:rsidRPr="00FA3B69">
        <w:rPr>
          <w:rFonts w:ascii="Times New Roman" w:hAnsi="Times New Roman"/>
          <w:sz w:val="28"/>
          <w:szCs w:val="28"/>
        </w:rPr>
        <w:t xml:space="preserve"> </w:t>
      </w:r>
    </w:p>
    <w:p w:rsidR="009F11DA" w:rsidRPr="004A0AFE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989">
        <w:rPr>
          <w:rFonts w:ascii="Times New Roman" w:hAnsi="Times New Roman"/>
          <w:sz w:val="28"/>
          <w:szCs w:val="28"/>
        </w:rPr>
        <w:t>«Управление муниципальными финансами Идринского района»</w:t>
      </w:r>
    </w:p>
    <w:p w:rsidR="009F11DA" w:rsidRPr="00FA3B69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4"/>
        <w:gridCol w:w="3762"/>
        <w:gridCol w:w="1413"/>
        <w:gridCol w:w="3974"/>
        <w:gridCol w:w="1314"/>
        <w:gridCol w:w="1276"/>
        <w:gridCol w:w="1271"/>
        <w:gridCol w:w="1271"/>
      </w:tblGrid>
      <w:tr w:rsidR="009F11DA" w:rsidRPr="00CC7334" w:rsidTr="006B79BA">
        <w:trPr>
          <w:trHeight w:val="792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C733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11DA" w:rsidRPr="00CC7334" w:rsidRDefault="009F11DA" w:rsidP="006B79B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9F11DA" w:rsidRPr="00CC7334" w:rsidTr="006B79BA">
        <w:trPr>
          <w:trHeight w:val="792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Очередной финансовый 2020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Второй год планового периода 2022</w:t>
            </w:r>
          </w:p>
        </w:tc>
      </w:tr>
      <w:tr w:rsidR="009F11DA" w:rsidRPr="00CC7334" w:rsidTr="006B79BA">
        <w:trPr>
          <w:trHeight w:val="38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9F11DA" w:rsidRPr="00CC7334" w:rsidTr="006B79BA">
        <w:trPr>
          <w:trHeight w:val="339"/>
        </w:trPr>
        <w:tc>
          <w:tcPr>
            <w:tcW w:w="15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CC7334">
              <w:rPr>
                <w:sz w:val="24"/>
                <w:szCs w:val="24"/>
              </w:rPr>
              <w:t>Эффективное управление муниципальным долгом Идринского района</w:t>
            </w:r>
          </w:p>
        </w:tc>
      </w:tr>
      <w:tr w:rsidR="009F11DA" w:rsidRPr="00CC7334" w:rsidTr="006B79BA">
        <w:trPr>
          <w:trHeight w:val="1453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F11DA" w:rsidRPr="00CC7334" w:rsidTr="006B79BA">
        <w:trPr>
          <w:trHeight w:val="140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F11DA" w:rsidRPr="00CC7334" w:rsidTr="006B79BA">
        <w:trPr>
          <w:trHeight w:val="1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F11DA" w:rsidRPr="00CC7334" w:rsidTr="006B79BA">
        <w:trPr>
          <w:trHeight w:val="1071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CC7334" w:rsidRDefault="009F11DA" w:rsidP="006B79BA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650B03" w:rsidRDefault="009F11DA" w:rsidP="006B79BA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</w:tbl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Pr="00962D6E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7"/>
      </w:tblGrid>
      <w:tr w:rsidR="009F11DA" w:rsidTr="006B79BA">
        <w:tc>
          <w:tcPr>
            <w:tcW w:w="9889" w:type="dxa"/>
          </w:tcPr>
          <w:p w:rsidR="009F11DA" w:rsidRDefault="009F11DA" w:rsidP="006B79B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9F11DA" w:rsidRPr="00FA3B69" w:rsidRDefault="009F11DA" w:rsidP="006B79BA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11DA" w:rsidRDefault="009F11DA" w:rsidP="006B79B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3B69">
              <w:rPr>
                <w:rFonts w:ascii="Times New Roman" w:hAnsi="Times New Roman"/>
                <w:sz w:val="28"/>
                <w:szCs w:val="28"/>
              </w:rPr>
              <w:t>«Управление муниципальным долгом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3B69">
              <w:rPr>
                <w:rFonts w:ascii="Times New Roman" w:hAnsi="Times New Roman"/>
                <w:sz w:val="28"/>
                <w:szCs w:val="28"/>
              </w:rPr>
              <w:t>Идринского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63989">
              <w:rPr>
                <w:rFonts w:ascii="Times New Roman" w:hAnsi="Times New Roman"/>
                <w:sz w:val="28"/>
                <w:szCs w:val="28"/>
              </w:rPr>
              <w:t>реализуемой в рамках муниципальной программы «Управление муниципальными финансами Идринского района»</w:t>
            </w:r>
          </w:p>
        </w:tc>
      </w:tr>
    </w:tbl>
    <w:p w:rsidR="009F11DA" w:rsidRPr="00FA3B69" w:rsidRDefault="009F11DA" w:rsidP="009F11DA">
      <w:pPr>
        <w:pStyle w:val="ConsPlusNormal"/>
        <w:rPr>
          <w:rFonts w:ascii="Times New Roman" w:hAnsi="Times New Roman"/>
          <w:sz w:val="28"/>
          <w:szCs w:val="28"/>
        </w:rPr>
      </w:pPr>
    </w:p>
    <w:p w:rsidR="009F11DA" w:rsidRPr="00FA3B69" w:rsidRDefault="009F11DA" w:rsidP="009F11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Перечень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11DA" w:rsidRPr="00FA3B69" w:rsidRDefault="009F11DA" w:rsidP="009F11D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538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2694"/>
        <w:gridCol w:w="1417"/>
        <w:gridCol w:w="709"/>
        <w:gridCol w:w="886"/>
        <w:gridCol w:w="1416"/>
        <w:gridCol w:w="623"/>
        <w:gridCol w:w="1135"/>
        <w:gridCol w:w="49"/>
        <w:gridCol w:w="991"/>
        <w:gridCol w:w="1086"/>
        <w:gridCol w:w="1370"/>
        <w:gridCol w:w="2423"/>
      </w:tblGrid>
      <w:tr w:rsidR="009F11DA" w:rsidRPr="008B09DC" w:rsidTr="006B79B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№ </w:t>
            </w:r>
            <w:proofErr w:type="gramStart"/>
            <w:r w:rsidRPr="008B09DC">
              <w:rPr>
                <w:sz w:val="24"/>
                <w:szCs w:val="24"/>
              </w:rPr>
              <w:t>п</w:t>
            </w:r>
            <w:proofErr w:type="gramEnd"/>
            <w:r w:rsidRPr="008B09DC">
              <w:rPr>
                <w:sz w:val="24"/>
                <w:szCs w:val="24"/>
              </w:rPr>
              <w:t>/п</w:t>
            </w:r>
          </w:p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ГРБС</w:t>
            </w:r>
          </w:p>
        </w:tc>
        <w:tc>
          <w:tcPr>
            <w:tcW w:w="36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Расходы по годам реализации подпрограммы 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9F11DA" w:rsidRPr="008B09DC" w:rsidTr="006B79BA">
        <w:trPr>
          <w:trHeight w:val="12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ГРБС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proofErr w:type="spellStart"/>
            <w:r w:rsidRPr="008B09DC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ЦСР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ВР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ind w:left="-247" w:right="-1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F11DA" w:rsidRPr="008B09DC" w:rsidRDefault="009F11DA" w:rsidP="006B79BA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9F11DA" w:rsidRPr="008B09DC" w:rsidRDefault="009F11DA" w:rsidP="006B79BA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>Первый год планового периода 2021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Второй год планового периода 2022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</w:p>
        </w:tc>
      </w:tr>
      <w:tr w:rsidR="009F11DA" w:rsidRPr="008B09DC" w:rsidTr="006B79B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12</w:t>
            </w:r>
          </w:p>
        </w:tc>
      </w:tr>
      <w:tr w:rsidR="009F11DA" w:rsidRPr="008B09DC" w:rsidTr="006B79BA">
        <w:trPr>
          <w:trHeight w:val="315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Цель подпрограммы. Эффективное управление муниципальным долгом Идринского района</w:t>
            </w:r>
          </w:p>
        </w:tc>
      </w:tr>
      <w:tr w:rsidR="009F11DA" w:rsidRPr="008B09DC" w:rsidTr="006B79BA">
        <w:trPr>
          <w:trHeight w:val="453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1. Сохранение объема и структуры муниципального долга Идринского района на экономически безопасном уровне</w:t>
            </w:r>
          </w:p>
        </w:tc>
      </w:tr>
      <w:tr w:rsidR="009F11DA" w:rsidRPr="008B09DC" w:rsidTr="006B79BA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1.1. Разработка программы муниципальных внутренних заимствований Идринского района на очередной финансовый год и плановый период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обеспечение покрытия дефицита районного бюджета за счет заемных средств (ежегодно)</w:t>
            </w:r>
          </w:p>
        </w:tc>
      </w:tr>
      <w:tr w:rsidR="009F11DA" w:rsidRPr="008B09DC" w:rsidTr="006B79BA">
        <w:trPr>
          <w:trHeight w:val="750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2. Соблюдение ограничений по объему муниципального долга Идринского района и расходам на его обслуживание, установленных федеральным законодательством</w:t>
            </w:r>
          </w:p>
        </w:tc>
      </w:tr>
      <w:tr w:rsidR="009F11DA" w:rsidRPr="008B09DC" w:rsidTr="006B79BA">
        <w:trPr>
          <w:trHeight w:val="3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C97D1B" w:rsidP="006B79BA">
            <w:pPr>
              <w:rPr>
                <w:sz w:val="24"/>
                <w:szCs w:val="24"/>
                <w:u w:val="single"/>
              </w:rPr>
            </w:pPr>
            <w:hyperlink r:id="rId23" w:history="1">
              <w:r w:rsidR="009F11DA" w:rsidRPr="008B09DC">
                <w:rPr>
                  <w:sz w:val="24"/>
                  <w:szCs w:val="24"/>
                  <w:u w:val="single"/>
                </w:rPr>
                <w:t xml:space="preserve">Мероприятие 2.1. </w:t>
              </w:r>
              <w:r w:rsidR="009F11DA" w:rsidRPr="008B09DC">
                <w:rPr>
                  <w:sz w:val="24"/>
                  <w:szCs w:val="24"/>
                </w:rPr>
                <w:t>Мониторинг состояния объема муниципального долга и расходов на его обслуживание на предмет соответствия ограничениям, установленным Бюджетным кодексом Российской Федерации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C97D1B" w:rsidP="006B79BA">
            <w:pPr>
              <w:jc w:val="center"/>
              <w:rPr>
                <w:sz w:val="24"/>
                <w:szCs w:val="24"/>
              </w:rPr>
            </w:pPr>
            <w:hyperlink r:id="rId24" w:history="1">
              <w:r w:rsidR="009F11DA" w:rsidRPr="008B09DC">
                <w:rPr>
                  <w:sz w:val="24"/>
                  <w:szCs w:val="24"/>
                </w:rPr>
                <w:t>соответствие объема муниципального долга и расходов на его обслуживание ограничениям, установленным Бюджетным кодексом Российской Федерации (ежегодно)</w:t>
              </w:r>
            </w:hyperlink>
          </w:p>
        </w:tc>
      </w:tr>
      <w:tr w:rsidR="009F11DA" w:rsidRPr="008B09DC" w:rsidTr="006B79BA">
        <w:trPr>
          <w:trHeight w:val="315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3. Обслуживание муниципального долга Идринского района</w:t>
            </w:r>
          </w:p>
        </w:tc>
      </w:tr>
      <w:tr w:rsidR="009F11DA" w:rsidRPr="008B09DC" w:rsidTr="006B79BA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3.1. Осуществление расходов на обслуживание муниципального долга Идринского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 ФУ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861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1301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8B09DC">
              <w:rPr>
                <w:sz w:val="24"/>
                <w:szCs w:val="24"/>
              </w:rPr>
              <w:t>30080140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730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D34C28" w:rsidP="006B7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</w:t>
            </w:r>
            <w:r w:rsidR="009F11DA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D34C28" w:rsidP="006B7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</w:t>
            </w:r>
            <w:r w:rsidR="009F11DA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обслуживание муниципального долга Идринского района в полном объеме (ежегодно)</w:t>
            </w:r>
          </w:p>
        </w:tc>
      </w:tr>
      <w:tr w:rsidR="009F11DA" w:rsidRPr="008B09DC" w:rsidTr="006B79BA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3.2. Соблюдение сроков исполнения долговых обязательств Идринского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своевременное обслуживание муниципального долга Идринского района (ежегодно)</w:t>
            </w:r>
          </w:p>
        </w:tc>
      </w:tr>
      <w:tr w:rsidR="009F11DA" w:rsidRPr="008B09DC" w:rsidTr="006B79B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3.3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</w:tr>
      <w:tr w:rsidR="009F11DA" w:rsidRPr="008B09DC" w:rsidTr="006B79BA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rPr>
                <w:sz w:val="24"/>
                <w:szCs w:val="24"/>
                <w:highlight w:val="yellow"/>
              </w:rPr>
            </w:pPr>
            <w:r w:rsidRPr="008B09DC">
              <w:rPr>
                <w:sz w:val="24"/>
                <w:szCs w:val="24"/>
              </w:rPr>
              <w:t>В том числе по ФУ администрации Идринского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ФУ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861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8B09DC">
              <w:rPr>
                <w:sz w:val="24"/>
                <w:szCs w:val="24"/>
              </w:rPr>
              <w:t>30080140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730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D34C28" w:rsidP="006B7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</w:t>
            </w:r>
            <w:r w:rsidR="009F11DA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D34C28" w:rsidP="006B7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</w:t>
            </w:r>
            <w:r w:rsidR="009F11DA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1DA" w:rsidRPr="008B09DC" w:rsidRDefault="009F11DA" w:rsidP="006B79B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6B64" w:rsidRDefault="00346B64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A05313" w:rsidRDefault="00A05313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A05313" w:rsidRDefault="00A05313" w:rsidP="00D6424A">
      <w:pPr>
        <w:pStyle w:val="2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</w:p>
    <w:p w:rsidR="006E4856" w:rsidRDefault="006E4856" w:rsidP="004F5C1B">
      <w:pPr>
        <w:widowControl/>
        <w:ind w:left="7797"/>
        <w:jc w:val="right"/>
        <w:outlineLvl w:val="2"/>
        <w:rPr>
          <w:sz w:val="28"/>
          <w:szCs w:val="28"/>
        </w:rPr>
      </w:pPr>
    </w:p>
    <w:sectPr w:rsidR="006E4856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BA" w:rsidRDefault="006B79BA">
      <w:r>
        <w:separator/>
      </w:r>
    </w:p>
  </w:endnote>
  <w:endnote w:type="continuationSeparator" w:id="0">
    <w:p w:rsidR="006B79BA" w:rsidRDefault="006B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BA" w:rsidRDefault="006B79BA">
      <w:r>
        <w:separator/>
      </w:r>
    </w:p>
  </w:footnote>
  <w:footnote w:type="continuationSeparator" w:id="0">
    <w:p w:rsidR="006B79BA" w:rsidRDefault="006B7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7E7"/>
    <w:multiLevelType w:val="multilevel"/>
    <w:tmpl w:val="BFB8766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67A67EF"/>
    <w:multiLevelType w:val="multilevel"/>
    <w:tmpl w:val="BFB8766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9E9"/>
    <w:rsid w:val="000017C2"/>
    <w:rsid w:val="00001B5A"/>
    <w:rsid w:val="00004567"/>
    <w:rsid w:val="00010F31"/>
    <w:rsid w:val="000112D0"/>
    <w:rsid w:val="000149E8"/>
    <w:rsid w:val="00015185"/>
    <w:rsid w:val="00021A32"/>
    <w:rsid w:val="0002213E"/>
    <w:rsid w:val="0002267B"/>
    <w:rsid w:val="00023355"/>
    <w:rsid w:val="000268DF"/>
    <w:rsid w:val="00032248"/>
    <w:rsid w:val="00032894"/>
    <w:rsid w:val="00032C32"/>
    <w:rsid w:val="00043970"/>
    <w:rsid w:val="00050B99"/>
    <w:rsid w:val="00065090"/>
    <w:rsid w:val="00070CBE"/>
    <w:rsid w:val="00070F6D"/>
    <w:rsid w:val="00072AB6"/>
    <w:rsid w:val="00080749"/>
    <w:rsid w:val="00083EEF"/>
    <w:rsid w:val="00090258"/>
    <w:rsid w:val="00094043"/>
    <w:rsid w:val="000A0F07"/>
    <w:rsid w:val="000A255C"/>
    <w:rsid w:val="000A3489"/>
    <w:rsid w:val="000A52AD"/>
    <w:rsid w:val="000A6706"/>
    <w:rsid w:val="000B1EC4"/>
    <w:rsid w:val="000B393F"/>
    <w:rsid w:val="000B41D2"/>
    <w:rsid w:val="000B6A11"/>
    <w:rsid w:val="000C18A6"/>
    <w:rsid w:val="000C3F17"/>
    <w:rsid w:val="000C4EAC"/>
    <w:rsid w:val="000C64E8"/>
    <w:rsid w:val="000C7FC2"/>
    <w:rsid w:val="000D4987"/>
    <w:rsid w:val="000D4D71"/>
    <w:rsid w:val="000D6AD1"/>
    <w:rsid w:val="000E0BB0"/>
    <w:rsid w:val="000E0C19"/>
    <w:rsid w:val="000E29CE"/>
    <w:rsid w:val="000E2BD4"/>
    <w:rsid w:val="000E2CE3"/>
    <w:rsid w:val="000E7B9E"/>
    <w:rsid w:val="000F3001"/>
    <w:rsid w:val="000F6E76"/>
    <w:rsid w:val="00101024"/>
    <w:rsid w:val="001048CD"/>
    <w:rsid w:val="00110BC9"/>
    <w:rsid w:val="001128B3"/>
    <w:rsid w:val="00115478"/>
    <w:rsid w:val="00117722"/>
    <w:rsid w:val="00117755"/>
    <w:rsid w:val="00117E5D"/>
    <w:rsid w:val="00121908"/>
    <w:rsid w:val="00122C96"/>
    <w:rsid w:val="00124BF7"/>
    <w:rsid w:val="001263A6"/>
    <w:rsid w:val="00130A65"/>
    <w:rsid w:val="001343A0"/>
    <w:rsid w:val="001374F8"/>
    <w:rsid w:val="001417D6"/>
    <w:rsid w:val="001424D9"/>
    <w:rsid w:val="00142600"/>
    <w:rsid w:val="00144150"/>
    <w:rsid w:val="00144A70"/>
    <w:rsid w:val="00145574"/>
    <w:rsid w:val="0014621F"/>
    <w:rsid w:val="001466E9"/>
    <w:rsid w:val="00147B13"/>
    <w:rsid w:val="00151369"/>
    <w:rsid w:val="00153717"/>
    <w:rsid w:val="0015608F"/>
    <w:rsid w:val="001563A5"/>
    <w:rsid w:val="00156829"/>
    <w:rsid w:val="00156F9B"/>
    <w:rsid w:val="00162D59"/>
    <w:rsid w:val="00165624"/>
    <w:rsid w:val="001662CF"/>
    <w:rsid w:val="001677D8"/>
    <w:rsid w:val="00167D1D"/>
    <w:rsid w:val="00170B67"/>
    <w:rsid w:val="00173E6E"/>
    <w:rsid w:val="0017478A"/>
    <w:rsid w:val="001774FA"/>
    <w:rsid w:val="00181908"/>
    <w:rsid w:val="00183520"/>
    <w:rsid w:val="0018419E"/>
    <w:rsid w:val="00187303"/>
    <w:rsid w:val="00187965"/>
    <w:rsid w:val="001943D2"/>
    <w:rsid w:val="00196D41"/>
    <w:rsid w:val="001A117C"/>
    <w:rsid w:val="001A11A9"/>
    <w:rsid w:val="001A2429"/>
    <w:rsid w:val="001A70F2"/>
    <w:rsid w:val="001B026A"/>
    <w:rsid w:val="001B3564"/>
    <w:rsid w:val="001B4341"/>
    <w:rsid w:val="001B49DD"/>
    <w:rsid w:val="001B6762"/>
    <w:rsid w:val="001B719C"/>
    <w:rsid w:val="001C10EC"/>
    <w:rsid w:val="001C526C"/>
    <w:rsid w:val="001C5FB6"/>
    <w:rsid w:val="001D4446"/>
    <w:rsid w:val="001D4DF5"/>
    <w:rsid w:val="001D6A9D"/>
    <w:rsid w:val="001E2108"/>
    <w:rsid w:val="001E287D"/>
    <w:rsid w:val="001E4A6A"/>
    <w:rsid w:val="001F0755"/>
    <w:rsid w:val="001F1291"/>
    <w:rsid w:val="001F1FC8"/>
    <w:rsid w:val="001F3B6F"/>
    <w:rsid w:val="001F796F"/>
    <w:rsid w:val="001F7E9F"/>
    <w:rsid w:val="00203446"/>
    <w:rsid w:val="002062C9"/>
    <w:rsid w:val="00210708"/>
    <w:rsid w:val="00211DCC"/>
    <w:rsid w:val="00221969"/>
    <w:rsid w:val="002233A7"/>
    <w:rsid w:val="0023111C"/>
    <w:rsid w:val="0023384D"/>
    <w:rsid w:val="002357A3"/>
    <w:rsid w:val="00242F57"/>
    <w:rsid w:val="002467C4"/>
    <w:rsid w:val="00252756"/>
    <w:rsid w:val="00263200"/>
    <w:rsid w:val="00263F3C"/>
    <w:rsid w:val="00265888"/>
    <w:rsid w:val="00266BED"/>
    <w:rsid w:val="00270B36"/>
    <w:rsid w:val="00272D06"/>
    <w:rsid w:val="00274BD6"/>
    <w:rsid w:val="002751DB"/>
    <w:rsid w:val="00276CEC"/>
    <w:rsid w:val="002811A9"/>
    <w:rsid w:val="00281F5C"/>
    <w:rsid w:val="00283CD8"/>
    <w:rsid w:val="0028561C"/>
    <w:rsid w:val="00285D85"/>
    <w:rsid w:val="002A0C9F"/>
    <w:rsid w:val="002A25D5"/>
    <w:rsid w:val="002A3174"/>
    <w:rsid w:val="002A3D06"/>
    <w:rsid w:val="002B0738"/>
    <w:rsid w:val="002B18C7"/>
    <w:rsid w:val="002B20BF"/>
    <w:rsid w:val="002B5472"/>
    <w:rsid w:val="002B5D8F"/>
    <w:rsid w:val="002B77B0"/>
    <w:rsid w:val="002C08CE"/>
    <w:rsid w:val="002C4578"/>
    <w:rsid w:val="002C4609"/>
    <w:rsid w:val="002D0F24"/>
    <w:rsid w:val="002D30EA"/>
    <w:rsid w:val="002D3BE7"/>
    <w:rsid w:val="002D7D7B"/>
    <w:rsid w:val="002E336C"/>
    <w:rsid w:val="002E76A8"/>
    <w:rsid w:val="002E7D41"/>
    <w:rsid w:val="002F0327"/>
    <w:rsid w:val="002F3F6D"/>
    <w:rsid w:val="002F446D"/>
    <w:rsid w:val="002F46A8"/>
    <w:rsid w:val="002F552F"/>
    <w:rsid w:val="00306373"/>
    <w:rsid w:val="00306F45"/>
    <w:rsid w:val="00320D5D"/>
    <w:rsid w:val="00324369"/>
    <w:rsid w:val="003244BB"/>
    <w:rsid w:val="00325BB6"/>
    <w:rsid w:val="0033008B"/>
    <w:rsid w:val="003316A3"/>
    <w:rsid w:val="0033182F"/>
    <w:rsid w:val="003326A7"/>
    <w:rsid w:val="0033280A"/>
    <w:rsid w:val="00337F55"/>
    <w:rsid w:val="003416CA"/>
    <w:rsid w:val="00341D69"/>
    <w:rsid w:val="00343988"/>
    <w:rsid w:val="00346B64"/>
    <w:rsid w:val="00346E2C"/>
    <w:rsid w:val="0034784E"/>
    <w:rsid w:val="00347943"/>
    <w:rsid w:val="00353472"/>
    <w:rsid w:val="00355689"/>
    <w:rsid w:val="0035642D"/>
    <w:rsid w:val="00357D7E"/>
    <w:rsid w:val="00360182"/>
    <w:rsid w:val="0036128F"/>
    <w:rsid w:val="00363D2E"/>
    <w:rsid w:val="00364909"/>
    <w:rsid w:val="0037036A"/>
    <w:rsid w:val="003715C1"/>
    <w:rsid w:val="003743AE"/>
    <w:rsid w:val="00377120"/>
    <w:rsid w:val="00377B7B"/>
    <w:rsid w:val="003801B7"/>
    <w:rsid w:val="0038094D"/>
    <w:rsid w:val="00386286"/>
    <w:rsid w:val="00393150"/>
    <w:rsid w:val="003A0FB4"/>
    <w:rsid w:val="003A37CB"/>
    <w:rsid w:val="003A3B02"/>
    <w:rsid w:val="003A6DB0"/>
    <w:rsid w:val="003A7322"/>
    <w:rsid w:val="003A7D1F"/>
    <w:rsid w:val="003B1603"/>
    <w:rsid w:val="003B1DC8"/>
    <w:rsid w:val="003B60A2"/>
    <w:rsid w:val="003B6382"/>
    <w:rsid w:val="003B70AB"/>
    <w:rsid w:val="003C007C"/>
    <w:rsid w:val="003C2D56"/>
    <w:rsid w:val="003C3E56"/>
    <w:rsid w:val="003C4941"/>
    <w:rsid w:val="003C4AFB"/>
    <w:rsid w:val="003D4A47"/>
    <w:rsid w:val="003D5AE7"/>
    <w:rsid w:val="003E4918"/>
    <w:rsid w:val="003F007C"/>
    <w:rsid w:val="003F25AB"/>
    <w:rsid w:val="003F6469"/>
    <w:rsid w:val="003F70DB"/>
    <w:rsid w:val="00403540"/>
    <w:rsid w:val="00413008"/>
    <w:rsid w:val="00414FF6"/>
    <w:rsid w:val="00416F90"/>
    <w:rsid w:val="00417935"/>
    <w:rsid w:val="00420E88"/>
    <w:rsid w:val="0042511B"/>
    <w:rsid w:val="00426286"/>
    <w:rsid w:val="0043100B"/>
    <w:rsid w:val="00432779"/>
    <w:rsid w:val="00433473"/>
    <w:rsid w:val="0044264C"/>
    <w:rsid w:val="00445411"/>
    <w:rsid w:val="00446787"/>
    <w:rsid w:val="0045013B"/>
    <w:rsid w:val="004527F2"/>
    <w:rsid w:val="00452A81"/>
    <w:rsid w:val="00457670"/>
    <w:rsid w:val="00460A57"/>
    <w:rsid w:val="004625E1"/>
    <w:rsid w:val="0047054C"/>
    <w:rsid w:val="004746E5"/>
    <w:rsid w:val="00475076"/>
    <w:rsid w:val="00475643"/>
    <w:rsid w:val="00476799"/>
    <w:rsid w:val="004776EA"/>
    <w:rsid w:val="00481E1F"/>
    <w:rsid w:val="00482069"/>
    <w:rsid w:val="00484EF9"/>
    <w:rsid w:val="0048509D"/>
    <w:rsid w:val="00485578"/>
    <w:rsid w:val="00486D50"/>
    <w:rsid w:val="0049064E"/>
    <w:rsid w:val="00493425"/>
    <w:rsid w:val="00493FDA"/>
    <w:rsid w:val="004949CF"/>
    <w:rsid w:val="00494CA1"/>
    <w:rsid w:val="00495E20"/>
    <w:rsid w:val="004A16D3"/>
    <w:rsid w:val="004A240B"/>
    <w:rsid w:val="004A32C5"/>
    <w:rsid w:val="004A5BBA"/>
    <w:rsid w:val="004B4004"/>
    <w:rsid w:val="004B60DE"/>
    <w:rsid w:val="004C0243"/>
    <w:rsid w:val="004C457B"/>
    <w:rsid w:val="004C4C1B"/>
    <w:rsid w:val="004C6366"/>
    <w:rsid w:val="004D1064"/>
    <w:rsid w:val="004E23F5"/>
    <w:rsid w:val="004E31FC"/>
    <w:rsid w:val="004E37CF"/>
    <w:rsid w:val="004E7A5E"/>
    <w:rsid w:val="004F255B"/>
    <w:rsid w:val="004F4C57"/>
    <w:rsid w:val="004F5B46"/>
    <w:rsid w:val="004F5C1B"/>
    <w:rsid w:val="004F7966"/>
    <w:rsid w:val="0050036A"/>
    <w:rsid w:val="00500847"/>
    <w:rsid w:val="0050349D"/>
    <w:rsid w:val="0051070B"/>
    <w:rsid w:val="00512095"/>
    <w:rsid w:val="00512B48"/>
    <w:rsid w:val="005160A7"/>
    <w:rsid w:val="00517966"/>
    <w:rsid w:val="00517DEB"/>
    <w:rsid w:val="00521750"/>
    <w:rsid w:val="00525632"/>
    <w:rsid w:val="0052689E"/>
    <w:rsid w:val="0053361C"/>
    <w:rsid w:val="00535052"/>
    <w:rsid w:val="005362AC"/>
    <w:rsid w:val="005376C0"/>
    <w:rsid w:val="00547A48"/>
    <w:rsid w:val="005500EE"/>
    <w:rsid w:val="00550777"/>
    <w:rsid w:val="00553EEF"/>
    <w:rsid w:val="00556AC2"/>
    <w:rsid w:val="005621D7"/>
    <w:rsid w:val="00562FDB"/>
    <w:rsid w:val="00563037"/>
    <w:rsid w:val="00565782"/>
    <w:rsid w:val="00567B96"/>
    <w:rsid w:val="00570922"/>
    <w:rsid w:val="00580103"/>
    <w:rsid w:val="00580FE0"/>
    <w:rsid w:val="00590F3F"/>
    <w:rsid w:val="00592EB7"/>
    <w:rsid w:val="00594510"/>
    <w:rsid w:val="0059486F"/>
    <w:rsid w:val="00595531"/>
    <w:rsid w:val="00595E71"/>
    <w:rsid w:val="005A0847"/>
    <w:rsid w:val="005A11AA"/>
    <w:rsid w:val="005A14A6"/>
    <w:rsid w:val="005A2748"/>
    <w:rsid w:val="005B1044"/>
    <w:rsid w:val="005B1AF5"/>
    <w:rsid w:val="005B307F"/>
    <w:rsid w:val="005B7945"/>
    <w:rsid w:val="005C4032"/>
    <w:rsid w:val="005C74ED"/>
    <w:rsid w:val="005D4579"/>
    <w:rsid w:val="005E43D4"/>
    <w:rsid w:val="005E45BB"/>
    <w:rsid w:val="006004A5"/>
    <w:rsid w:val="00602CB8"/>
    <w:rsid w:val="00603753"/>
    <w:rsid w:val="00610E9E"/>
    <w:rsid w:val="00617991"/>
    <w:rsid w:val="0062254B"/>
    <w:rsid w:val="00627938"/>
    <w:rsid w:val="00627F15"/>
    <w:rsid w:val="0063072F"/>
    <w:rsid w:val="006321C3"/>
    <w:rsid w:val="00633565"/>
    <w:rsid w:val="006340CA"/>
    <w:rsid w:val="00635774"/>
    <w:rsid w:val="0064113B"/>
    <w:rsid w:val="0064432E"/>
    <w:rsid w:val="00644613"/>
    <w:rsid w:val="00645CF5"/>
    <w:rsid w:val="006464BD"/>
    <w:rsid w:val="00650B03"/>
    <w:rsid w:val="00653B08"/>
    <w:rsid w:val="00657101"/>
    <w:rsid w:val="006604B8"/>
    <w:rsid w:val="00660736"/>
    <w:rsid w:val="00664D8A"/>
    <w:rsid w:val="00664FD8"/>
    <w:rsid w:val="00665C50"/>
    <w:rsid w:val="00666266"/>
    <w:rsid w:val="006670CF"/>
    <w:rsid w:val="00667DC8"/>
    <w:rsid w:val="0067128B"/>
    <w:rsid w:val="00671ABD"/>
    <w:rsid w:val="00677A6D"/>
    <w:rsid w:val="006807E1"/>
    <w:rsid w:val="0068624B"/>
    <w:rsid w:val="0068638A"/>
    <w:rsid w:val="006904B8"/>
    <w:rsid w:val="00692F4A"/>
    <w:rsid w:val="006A0AE2"/>
    <w:rsid w:val="006A0DB6"/>
    <w:rsid w:val="006A1BAE"/>
    <w:rsid w:val="006A7389"/>
    <w:rsid w:val="006B08E3"/>
    <w:rsid w:val="006B3FFF"/>
    <w:rsid w:val="006B79BA"/>
    <w:rsid w:val="006C78DE"/>
    <w:rsid w:val="006D0E5F"/>
    <w:rsid w:val="006D2508"/>
    <w:rsid w:val="006D359C"/>
    <w:rsid w:val="006D5E0F"/>
    <w:rsid w:val="006E4856"/>
    <w:rsid w:val="006F4DE0"/>
    <w:rsid w:val="006F6771"/>
    <w:rsid w:val="00700B14"/>
    <w:rsid w:val="0070156C"/>
    <w:rsid w:val="00704221"/>
    <w:rsid w:val="00704294"/>
    <w:rsid w:val="00704A39"/>
    <w:rsid w:val="0070706C"/>
    <w:rsid w:val="00712195"/>
    <w:rsid w:val="00713800"/>
    <w:rsid w:val="00713D7F"/>
    <w:rsid w:val="00715CA1"/>
    <w:rsid w:val="00720FBF"/>
    <w:rsid w:val="007227EE"/>
    <w:rsid w:val="007230B0"/>
    <w:rsid w:val="007270EA"/>
    <w:rsid w:val="00727E0C"/>
    <w:rsid w:val="00727FF9"/>
    <w:rsid w:val="00731C37"/>
    <w:rsid w:val="0073301E"/>
    <w:rsid w:val="0073391F"/>
    <w:rsid w:val="0074040C"/>
    <w:rsid w:val="007431CF"/>
    <w:rsid w:val="007440F2"/>
    <w:rsid w:val="00744EF0"/>
    <w:rsid w:val="00750184"/>
    <w:rsid w:val="007510B2"/>
    <w:rsid w:val="00751E96"/>
    <w:rsid w:val="00751F94"/>
    <w:rsid w:val="00752456"/>
    <w:rsid w:val="00752D09"/>
    <w:rsid w:val="00755F45"/>
    <w:rsid w:val="00757696"/>
    <w:rsid w:val="00761CE1"/>
    <w:rsid w:val="007625D5"/>
    <w:rsid w:val="00763989"/>
    <w:rsid w:val="00765533"/>
    <w:rsid w:val="00767CAB"/>
    <w:rsid w:val="00767E45"/>
    <w:rsid w:val="00772AEB"/>
    <w:rsid w:val="00772F50"/>
    <w:rsid w:val="00773323"/>
    <w:rsid w:val="00773840"/>
    <w:rsid w:val="007769C8"/>
    <w:rsid w:val="00777AEA"/>
    <w:rsid w:val="00780299"/>
    <w:rsid w:val="00781B35"/>
    <w:rsid w:val="00781B52"/>
    <w:rsid w:val="00784A69"/>
    <w:rsid w:val="0078595E"/>
    <w:rsid w:val="00785FAD"/>
    <w:rsid w:val="00786643"/>
    <w:rsid w:val="00787291"/>
    <w:rsid w:val="00787BB0"/>
    <w:rsid w:val="00791197"/>
    <w:rsid w:val="00792746"/>
    <w:rsid w:val="007A4DB7"/>
    <w:rsid w:val="007B5343"/>
    <w:rsid w:val="007B66C4"/>
    <w:rsid w:val="007C0411"/>
    <w:rsid w:val="007C0663"/>
    <w:rsid w:val="007C53EC"/>
    <w:rsid w:val="007C67B6"/>
    <w:rsid w:val="007D06F5"/>
    <w:rsid w:val="007D40CD"/>
    <w:rsid w:val="007D5762"/>
    <w:rsid w:val="007D6831"/>
    <w:rsid w:val="007D718B"/>
    <w:rsid w:val="007E10C5"/>
    <w:rsid w:val="007E2AFB"/>
    <w:rsid w:val="007E30C4"/>
    <w:rsid w:val="007E4E8F"/>
    <w:rsid w:val="007F1C6F"/>
    <w:rsid w:val="007F2843"/>
    <w:rsid w:val="007F4833"/>
    <w:rsid w:val="0080306D"/>
    <w:rsid w:val="008042D4"/>
    <w:rsid w:val="00804B54"/>
    <w:rsid w:val="0080629D"/>
    <w:rsid w:val="008068E1"/>
    <w:rsid w:val="00806BAB"/>
    <w:rsid w:val="00812AED"/>
    <w:rsid w:val="00814954"/>
    <w:rsid w:val="00815FE7"/>
    <w:rsid w:val="00817647"/>
    <w:rsid w:val="00817853"/>
    <w:rsid w:val="00817FDE"/>
    <w:rsid w:val="00821A6D"/>
    <w:rsid w:val="00823BCF"/>
    <w:rsid w:val="0083346A"/>
    <w:rsid w:val="0083716C"/>
    <w:rsid w:val="008412A2"/>
    <w:rsid w:val="00845635"/>
    <w:rsid w:val="00850518"/>
    <w:rsid w:val="0086357F"/>
    <w:rsid w:val="00863DD9"/>
    <w:rsid w:val="00864F5E"/>
    <w:rsid w:val="00873E1E"/>
    <w:rsid w:val="0087499E"/>
    <w:rsid w:val="00874D03"/>
    <w:rsid w:val="0087575E"/>
    <w:rsid w:val="008829BC"/>
    <w:rsid w:val="008838FD"/>
    <w:rsid w:val="00885774"/>
    <w:rsid w:val="00891889"/>
    <w:rsid w:val="00891BA5"/>
    <w:rsid w:val="00896A74"/>
    <w:rsid w:val="008A016E"/>
    <w:rsid w:val="008A1751"/>
    <w:rsid w:val="008A4A4B"/>
    <w:rsid w:val="008A5021"/>
    <w:rsid w:val="008A72C7"/>
    <w:rsid w:val="008B09DC"/>
    <w:rsid w:val="008B0C96"/>
    <w:rsid w:val="008B2766"/>
    <w:rsid w:val="008B2B15"/>
    <w:rsid w:val="008C7038"/>
    <w:rsid w:val="008C718A"/>
    <w:rsid w:val="008D25A6"/>
    <w:rsid w:val="008D4752"/>
    <w:rsid w:val="008D6098"/>
    <w:rsid w:val="008F1FC2"/>
    <w:rsid w:val="00905696"/>
    <w:rsid w:val="00906791"/>
    <w:rsid w:val="009078CB"/>
    <w:rsid w:val="009130B3"/>
    <w:rsid w:val="00915EE5"/>
    <w:rsid w:val="00922EFA"/>
    <w:rsid w:val="009237AF"/>
    <w:rsid w:val="0093142E"/>
    <w:rsid w:val="009330B7"/>
    <w:rsid w:val="00933660"/>
    <w:rsid w:val="00934297"/>
    <w:rsid w:val="009378AE"/>
    <w:rsid w:val="009400B0"/>
    <w:rsid w:val="00940261"/>
    <w:rsid w:val="009440C6"/>
    <w:rsid w:val="00944896"/>
    <w:rsid w:val="00946361"/>
    <w:rsid w:val="0095018F"/>
    <w:rsid w:val="00953F71"/>
    <w:rsid w:val="0095429D"/>
    <w:rsid w:val="0096024A"/>
    <w:rsid w:val="00960911"/>
    <w:rsid w:val="00961AAC"/>
    <w:rsid w:val="009623FC"/>
    <w:rsid w:val="00962B1B"/>
    <w:rsid w:val="00962D6E"/>
    <w:rsid w:val="00964F48"/>
    <w:rsid w:val="00966ADF"/>
    <w:rsid w:val="0097152E"/>
    <w:rsid w:val="009800CF"/>
    <w:rsid w:val="00981669"/>
    <w:rsid w:val="00982463"/>
    <w:rsid w:val="00985043"/>
    <w:rsid w:val="00986A6A"/>
    <w:rsid w:val="0099249E"/>
    <w:rsid w:val="009A533B"/>
    <w:rsid w:val="009A54FA"/>
    <w:rsid w:val="009B1AF1"/>
    <w:rsid w:val="009B53C0"/>
    <w:rsid w:val="009B5533"/>
    <w:rsid w:val="009B62D3"/>
    <w:rsid w:val="009C309F"/>
    <w:rsid w:val="009D1999"/>
    <w:rsid w:val="009D380C"/>
    <w:rsid w:val="009D3ED8"/>
    <w:rsid w:val="009D4DBA"/>
    <w:rsid w:val="009D63B6"/>
    <w:rsid w:val="009E0076"/>
    <w:rsid w:val="009E14B0"/>
    <w:rsid w:val="009E7C5D"/>
    <w:rsid w:val="009F11DA"/>
    <w:rsid w:val="009F3115"/>
    <w:rsid w:val="00A01A84"/>
    <w:rsid w:val="00A044F3"/>
    <w:rsid w:val="00A05313"/>
    <w:rsid w:val="00A13CFB"/>
    <w:rsid w:val="00A15C5F"/>
    <w:rsid w:val="00A169F6"/>
    <w:rsid w:val="00A1798D"/>
    <w:rsid w:val="00A24FD4"/>
    <w:rsid w:val="00A26F6D"/>
    <w:rsid w:val="00A3402D"/>
    <w:rsid w:val="00A4085C"/>
    <w:rsid w:val="00A55A7F"/>
    <w:rsid w:val="00A55C62"/>
    <w:rsid w:val="00A565EA"/>
    <w:rsid w:val="00A567B1"/>
    <w:rsid w:val="00A5790A"/>
    <w:rsid w:val="00A57D77"/>
    <w:rsid w:val="00A61BDC"/>
    <w:rsid w:val="00A63D5E"/>
    <w:rsid w:val="00A64276"/>
    <w:rsid w:val="00A66C44"/>
    <w:rsid w:val="00A67283"/>
    <w:rsid w:val="00A716A7"/>
    <w:rsid w:val="00A72583"/>
    <w:rsid w:val="00A746D8"/>
    <w:rsid w:val="00A74F8A"/>
    <w:rsid w:val="00A83062"/>
    <w:rsid w:val="00A86E71"/>
    <w:rsid w:val="00AA3714"/>
    <w:rsid w:val="00AA3C65"/>
    <w:rsid w:val="00AA451F"/>
    <w:rsid w:val="00AB1A9B"/>
    <w:rsid w:val="00AB5AF2"/>
    <w:rsid w:val="00AB7A86"/>
    <w:rsid w:val="00AC2A94"/>
    <w:rsid w:val="00AC3AD8"/>
    <w:rsid w:val="00AC678B"/>
    <w:rsid w:val="00AC6CF2"/>
    <w:rsid w:val="00AC7F84"/>
    <w:rsid w:val="00AD3C31"/>
    <w:rsid w:val="00AE355F"/>
    <w:rsid w:val="00AE544D"/>
    <w:rsid w:val="00AF1FF4"/>
    <w:rsid w:val="00AF3DF2"/>
    <w:rsid w:val="00AF49FB"/>
    <w:rsid w:val="00B04DA2"/>
    <w:rsid w:val="00B126A6"/>
    <w:rsid w:val="00B23F3C"/>
    <w:rsid w:val="00B25C61"/>
    <w:rsid w:val="00B2622E"/>
    <w:rsid w:val="00B26E25"/>
    <w:rsid w:val="00B3585B"/>
    <w:rsid w:val="00B40DBF"/>
    <w:rsid w:val="00B41808"/>
    <w:rsid w:val="00B41EB5"/>
    <w:rsid w:val="00B422D7"/>
    <w:rsid w:val="00B423D3"/>
    <w:rsid w:val="00B42939"/>
    <w:rsid w:val="00B5005E"/>
    <w:rsid w:val="00B512E6"/>
    <w:rsid w:val="00B522BA"/>
    <w:rsid w:val="00B56DBC"/>
    <w:rsid w:val="00B638EC"/>
    <w:rsid w:val="00B63A80"/>
    <w:rsid w:val="00B63D6C"/>
    <w:rsid w:val="00B6420A"/>
    <w:rsid w:val="00B70364"/>
    <w:rsid w:val="00B711CC"/>
    <w:rsid w:val="00B74658"/>
    <w:rsid w:val="00B75620"/>
    <w:rsid w:val="00B7686C"/>
    <w:rsid w:val="00B77B19"/>
    <w:rsid w:val="00B77DD6"/>
    <w:rsid w:val="00B806EC"/>
    <w:rsid w:val="00B8293D"/>
    <w:rsid w:val="00B86F59"/>
    <w:rsid w:val="00B9260B"/>
    <w:rsid w:val="00B9277C"/>
    <w:rsid w:val="00B93061"/>
    <w:rsid w:val="00B93618"/>
    <w:rsid w:val="00B960D0"/>
    <w:rsid w:val="00BA139A"/>
    <w:rsid w:val="00BA6531"/>
    <w:rsid w:val="00BB1D3F"/>
    <w:rsid w:val="00BB406D"/>
    <w:rsid w:val="00BB508A"/>
    <w:rsid w:val="00BB6CA2"/>
    <w:rsid w:val="00BC1EEC"/>
    <w:rsid w:val="00BC2E61"/>
    <w:rsid w:val="00BC334A"/>
    <w:rsid w:val="00BC56E3"/>
    <w:rsid w:val="00BD329A"/>
    <w:rsid w:val="00BD582A"/>
    <w:rsid w:val="00BE32F2"/>
    <w:rsid w:val="00BE6778"/>
    <w:rsid w:val="00BE7161"/>
    <w:rsid w:val="00BE74DA"/>
    <w:rsid w:val="00BE7845"/>
    <w:rsid w:val="00BF0B64"/>
    <w:rsid w:val="00BF0C8D"/>
    <w:rsid w:val="00BF45A8"/>
    <w:rsid w:val="00BF676B"/>
    <w:rsid w:val="00C007DC"/>
    <w:rsid w:val="00C0108F"/>
    <w:rsid w:val="00C018EB"/>
    <w:rsid w:val="00C033CA"/>
    <w:rsid w:val="00C0341E"/>
    <w:rsid w:val="00C054DC"/>
    <w:rsid w:val="00C120A6"/>
    <w:rsid w:val="00C171E7"/>
    <w:rsid w:val="00C21DFE"/>
    <w:rsid w:val="00C2272B"/>
    <w:rsid w:val="00C24B5B"/>
    <w:rsid w:val="00C263C5"/>
    <w:rsid w:val="00C30B57"/>
    <w:rsid w:val="00C314EB"/>
    <w:rsid w:val="00C326B7"/>
    <w:rsid w:val="00C327CF"/>
    <w:rsid w:val="00C32E05"/>
    <w:rsid w:val="00C33461"/>
    <w:rsid w:val="00C34675"/>
    <w:rsid w:val="00C34CD5"/>
    <w:rsid w:val="00C42F5B"/>
    <w:rsid w:val="00C54CA3"/>
    <w:rsid w:val="00C5530A"/>
    <w:rsid w:val="00C56D94"/>
    <w:rsid w:val="00C601A9"/>
    <w:rsid w:val="00C65832"/>
    <w:rsid w:val="00C664C5"/>
    <w:rsid w:val="00C67E45"/>
    <w:rsid w:val="00C70335"/>
    <w:rsid w:val="00C756C5"/>
    <w:rsid w:val="00C77328"/>
    <w:rsid w:val="00C8056F"/>
    <w:rsid w:val="00C81BA1"/>
    <w:rsid w:val="00C85E4B"/>
    <w:rsid w:val="00C9117A"/>
    <w:rsid w:val="00C93679"/>
    <w:rsid w:val="00C97D1B"/>
    <w:rsid w:val="00CA13E0"/>
    <w:rsid w:val="00CA4B9D"/>
    <w:rsid w:val="00CA6E49"/>
    <w:rsid w:val="00CA75D6"/>
    <w:rsid w:val="00CB2410"/>
    <w:rsid w:val="00CB2F1B"/>
    <w:rsid w:val="00CC0B2E"/>
    <w:rsid w:val="00CC359B"/>
    <w:rsid w:val="00CC3F7C"/>
    <w:rsid w:val="00CC5941"/>
    <w:rsid w:val="00CC6575"/>
    <w:rsid w:val="00CC7334"/>
    <w:rsid w:val="00CD2950"/>
    <w:rsid w:val="00CD46C9"/>
    <w:rsid w:val="00CD4905"/>
    <w:rsid w:val="00CD4E25"/>
    <w:rsid w:val="00CD77C7"/>
    <w:rsid w:val="00CE07C0"/>
    <w:rsid w:val="00CE5350"/>
    <w:rsid w:val="00CE5CB2"/>
    <w:rsid w:val="00CE6A51"/>
    <w:rsid w:val="00CF2672"/>
    <w:rsid w:val="00CF5A1A"/>
    <w:rsid w:val="00D02B09"/>
    <w:rsid w:val="00D044B0"/>
    <w:rsid w:val="00D0593D"/>
    <w:rsid w:val="00D06CDD"/>
    <w:rsid w:val="00D161AA"/>
    <w:rsid w:val="00D175EC"/>
    <w:rsid w:val="00D20898"/>
    <w:rsid w:val="00D223E7"/>
    <w:rsid w:val="00D237C8"/>
    <w:rsid w:val="00D27903"/>
    <w:rsid w:val="00D30746"/>
    <w:rsid w:val="00D32EA3"/>
    <w:rsid w:val="00D34C28"/>
    <w:rsid w:val="00D360D2"/>
    <w:rsid w:val="00D36527"/>
    <w:rsid w:val="00D37FFD"/>
    <w:rsid w:val="00D412EF"/>
    <w:rsid w:val="00D42726"/>
    <w:rsid w:val="00D43B30"/>
    <w:rsid w:val="00D444C5"/>
    <w:rsid w:val="00D44E5B"/>
    <w:rsid w:val="00D459E9"/>
    <w:rsid w:val="00D47E23"/>
    <w:rsid w:val="00D51E6C"/>
    <w:rsid w:val="00D525F2"/>
    <w:rsid w:val="00D52B65"/>
    <w:rsid w:val="00D53928"/>
    <w:rsid w:val="00D54DD4"/>
    <w:rsid w:val="00D6424A"/>
    <w:rsid w:val="00D65374"/>
    <w:rsid w:val="00D67413"/>
    <w:rsid w:val="00D7341B"/>
    <w:rsid w:val="00D75400"/>
    <w:rsid w:val="00D80DCF"/>
    <w:rsid w:val="00D815DD"/>
    <w:rsid w:val="00D83A7E"/>
    <w:rsid w:val="00D843FC"/>
    <w:rsid w:val="00D8449E"/>
    <w:rsid w:val="00D86AE4"/>
    <w:rsid w:val="00D86B29"/>
    <w:rsid w:val="00D8729C"/>
    <w:rsid w:val="00D96814"/>
    <w:rsid w:val="00DA4CA4"/>
    <w:rsid w:val="00DA620F"/>
    <w:rsid w:val="00DA642E"/>
    <w:rsid w:val="00DA6453"/>
    <w:rsid w:val="00DB4153"/>
    <w:rsid w:val="00DB5CA9"/>
    <w:rsid w:val="00DB6B81"/>
    <w:rsid w:val="00DC11DB"/>
    <w:rsid w:val="00DC259B"/>
    <w:rsid w:val="00DC499C"/>
    <w:rsid w:val="00DC6F20"/>
    <w:rsid w:val="00DC70A2"/>
    <w:rsid w:val="00DD7350"/>
    <w:rsid w:val="00DE0232"/>
    <w:rsid w:val="00DE56A8"/>
    <w:rsid w:val="00DE5D9C"/>
    <w:rsid w:val="00DF0978"/>
    <w:rsid w:val="00DF0B72"/>
    <w:rsid w:val="00DF1227"/>
    <w:rsid w:val="00DF1E54"/>
    <w:rsid w:val="00DF29FC"/>
    <w:rsid w:val="00DF39E9"/>
    <w:rsid w:val="00E02FB7"/>
    <w:rsid w:val="00E04A9B"/>
    <w:rsid w:val="00E05A97"/>
    <w:rsid w:val="00E06BC8"/>
    <w:rsid w:val="00E26660"/>
    <w:rsid w:val="00E45540"/>
    <w:rsid w:val="00E50E1A"/>
    <w:rsid w:val="00E56CCA"/>
    <w:rsid w:val="00E57ACF"/>
    <w:rsid w:val="00E66D21"/>
    <w:rsid w:val="00E747B2"/>
    <w:rsid w:val="00E75AA6"/>
    <w:rsid w:val="00E77E26"/>
    <w:rsid w:val="00E81A72"/>
    <w:rsid w:val="00E84A83"/>
    <w:rsid w:val="00E90D48"/>
    <w:rsid w:val="00E96258"/>
    <w:rsid w:val="00E972A0"/>
    <w:rsid w:val="00E97B86"/>
    <w:rsid w:val="00EA2C4D"/>
    <w:rsid w:val="00EA34B5"/>
    <w:rsid w:val="00EA5322"/>
    <w:rsid w:val="00EB0A59"/>
    <w:rsid w:val="00EB24C8"/>
    <w:rsid w:val="00EB5B49"/>
    <w:rsid w:val="00EC06BF"/>
    <w:rsid w:val="00EC217E"/>
    <w:rsid w:val="00EC58EC"/>
    <w:rsid w:val="00EC725C"/>
    <w:rsid w:val="00ED1716"/>
    <w:rsid w:val="00ED5DC1"/>
    <w:rsid w:val="00EE0124"/>
    <w:rsid w:val="00EE231F"/>
    <w:rsid w:val="00EE26A9"/>
    <w:rsid w:val="00EE52FC"/>
    <w:rsid w:val="00EE626B"/>
    <w:rsid w:val="00EE6C6E"/>
    <w:rsid w:val="00F024F0"/>
    <w:rsid w:val="00F03E58"/>
    <w:rsid w:val="00F1197F"/>
    <w:rsid w:val="00F14479"/>
    <w:rsid w:val="00F1581D"/>
    <w:rsid w:val="00F22341"/>
    <w:rsid w:val="00F239AB"/>
    <w:rsid w:val="00F26476"/>
    <w:rsid w:val="00F264FC"/>
    <w:rsid w:val="00F26BD8"/>
    <w:rsid w:val="00F26DAE"/>
    <w:rsid w:val="00F30E60"/>
    <w:rsid w:val="00F32775"/>
    <w:rsid w:val="00F32F85"/>
    <w:rsid w:val="00F37329"/>
    <w:rsid w:val="00F37555"/>
    <w:rsid w:val="00F446BF"/>
    <w:rsid w:val="00F52DDA"/>
    <w:rsid w:val="00F52E79"/>
    <w:rsid w:val="00F54464"/>
    <w:rsid w:val="00F5614E"/>
    <w:rsid w:val="00F57DA9"/>
    <w:rsid w:val="00F6132C"/>
    <w:rsid w:val="00F6196A"/>
    <w:rsid w:val="00F61CA3"/>
    <w:rsid w:val="00F652B6"/>
    <w:rsid w:val="00F730CA"/>
    <w:rsid w:val="00F7371A"/>
    <w:rsid w:val="00F74528"/>
    <w:rsid w:val="00F74D95"/>
    <w:rsid w:val="00F75231"/>
    <w:rsid w:val="00F770C2"/>
    <w:rsid w:val="00F7711F"/>
    <w:rsid w:val="00F77280"/>
    <w:rsid w:val="00F80CE5"/>
    <w:rsid w:val="00F815A5"/>
    <w:rsid w:val="00F8197F"/>
    <w:rsid w:val="00F84CB8"/>
    <w:rsid w:val="00F85827"/>
    <w:rsid w:val="00F871A5"/>
    <w:rsid w:val="00F8747E"/>
    <w:rsid w:val="00F900E6"/>
    <w:rsid w:val="00F90ECD"/>
    <w:rsid w:val="00F92487"/>
    <w:rsid w:val="00F941BC"/>
    <w:rsid w:val="00F94954"/>
    <w:rsid w:val="00F95FD0"/>
    <w:rsid w:val="00FA0401"/>
    <w:rsid w:val="00FA1993"/>
    <w:rsid w:val="00FA21D9"/>
    <w:rsid w:val="00FA3B5B"/>
    <w:rsid w:val="00FA3B69"/>
    <w:rsid w:val="00FA60E1"/>
    <w:rsid w:val="00FA74D9"/>
    <w:rsid w:val="00FB02F9"/>
    <w:rsid w:val="00FB290F"/>
    <w:rsid w:val="00FB5A4D"/>
    <w:rsid w:val="00FB65B5"/>
    <w:rsid w:val="00FB6AAB"/>
    <w:rsid w:val="00FC3929"/>
    <w:rsid w:val="00FD2B1C"/>
    <w:rsid w:val="00FE13BC"/>
    <w:rsid w:val="00FE6C94"/>
    <w:rsid w:val="00FE7836"/>
    <w:rsid w:val="00FE7C3E"/>
    <w:rsid w:val="00FF08DC"/>
    <w:rsid w:val="00FF2030"/>
    <w:rsid w:val="00FF2A0D"/>
    <w:rsid w:val="00FF38D8"/>
    <w:rsid w:val="00FF46FB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C0B2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0B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0B2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nhideWhenUsed/>
    <w:qFormat/>
    <w:locked/>
    <w:rsid w:val="00CC0B2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nhideWhenUsed/>
    <w:qFormat/>
    <w:locked/>
    <w:rsid w:val="00CC0B2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locked/>
    <w:rsid w:val="00CC0B2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CC0B2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eastAsia="ru-RU"/>
    </w:rPr>
  </w:style>
  <w:style w:type="paragraph" w:customStyle="1" w:styleId="11">
    <w:name w:val="Абзац списка1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CC0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CC0B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C0B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CC0B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C0B2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CC0B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CC0B2E"/>
    <w:rPr>
      <w:rFonts w:ascii="Cambria" w:eastAsia="Times New Roman" w:hAnsi="Cambria" w:cs="Times New Roman"/>
      <w:sz w:val="22"/>
      <w:szCs w:val="22"/>
    </w:rPr>
  </w:style>
  <w:style w:type="table" w:customStyle="1" w:styleId="12">
    <w:name w:val="Сетка таблицы1"/>
    <w:basedOn w:val="a1"/>
    <w:uiPriority w:val="59"/>
    <w:rsid w:val="00DA6453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locked/>
    <w:rsid w:val="00DA6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95E71"/>
    <w:pPr>
      <w:ind w:left="720"/>
      <w:contextualSpacing/>
    </w:pPr>
  </w:style>
  <w:style w:type="paragraph" w:customStyle="1" w:styleId="21">
    <w:name w:val="Абзац списка2"/>
    <w:basedOn w:val="a"/>
    <w:rsid w:val="0098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FF830C39CBFA224EE7EFA631435F69E7486F7C652E559EF030CB13DB324AA4035508FD9C4E8B33A81EF0yDr0K" TargetMode="External"/><Relationship Id="rId18" Type="http://schemas.openxmlformats.org/officeDocument/2006/relationships/hyperlink" Target="http://www.bus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4A427603686A645BDD0EB77ACD125E2FAD9B5938A12D22733AF7D4FCDfBE4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FF830C39CBFA224EE7EFA631435F69E749697B6971029CA165C516D36210B4071C5CF98346952CAA00F3D8E1y9r5K" TargetMode="External"/><Relationship Id="rId17" Type="http://schemas.openxmlformats.org/officeDocument/2006/relationships/hyperlink" Target="consultantplus://offline/ref=F76009F7F1F0F51CD7FDDA8F08DD0098CD5662CDB98280CE0BABF465FCCA0B08E444C315F615EFB5qFEC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5F4FC2F8FC11AD29283CC52ACCEB8C0C4A3D7466B34D00CB26F1EACADD8E10EAD69CC72D86F210CA8A4B69n8MDK" TargetMode="External"/><Relationship Id="rId20" Type="http://schemas.openxmlformats.org/officeDocument/2006/relationships/hyperlink" Target="consultantplus://offline/ref=E4A427603686A645BDD0EB77ACD125E2FAD9B5938A12D22733AF7D4FCDfBE4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FF830C39CBFA224EE7EFA631435F69E6406C78677B029CA165C516D36210B4151C04FD834E8079FB5AA4D5E1943BE70135739582yBr6K" TargetMode="External"/><Relationship Id="rId24" Type="http://schemas.openxmlformats.org/officeDocument/2006/relationships/hyperlink" Target="consultantplus://offline/ref=E4A427603686A645BDD0EB77ACD125E2FAD9B5938A12D22733AF7D4FCDfBE4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76009F7F1F0F51CD7FDDA8F08DD0098CD5662CDB98280CE0BABF465FCCA0B08E444C315F615EFB5qFECE" TargetMode="External"/><Relationship Id="rId23" Type="http://schemas.openxmlformats.org/officeDocument/2006/relationships/hyperlink" Target="consultantplus://offline/ref=E4A427603686A645BDD0EB77ACD125E2FAD9B5938A12D22733AF7D4FCDfBE4I" TargetMode="External"/><Relationship Id="rId10" Type="http://schemas.openxmlformats.org/officeDocument/2006/relationships/hyperlink" Target="http://www.idra-rayon.ru" TargetMode="External"/><Relationship Id="rId19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0FF830C39CBFA224EE7EFA631435F69E6406C78677B029CA165C516D36210B4071C5CF98346952CAA00F3D8E1y9r5K" TargetMode="External"/><Relationship Id="rId22" Type="http://schemas.openxmlformats.org/officeDocument/2006/relationships/hyperlink" Target="consultantplus://offline/ref=E4A427603686A645BDD0EB77ACD125E2FAD9B5938A12D22733AF7D4FCDfBE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61DA-1EEC-4B2C-9BF5-85607DE1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9674</Words>
  <Characters>72336</Characters>
  <Application>Microsoft Office Word</Application>
  <DocSecurity>0</DocSecurity>
  <Lines>602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81847</CharactersWithSpaces>
  <SharedDoc>false</SharedDoc>
  <HLinks>
    <vt:vector size="114" baseType="variant">
      <vt:variant>
        <vt:i4>4325468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33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3276911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4456529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consultantplus://offline/ref=D0FF830C39CBFA224EE7EFA631435F69E6406C78677B029CA165C516D36210B4071C5CF98346952CAA00F3D8E1y9r5K</vt:lpwstr>
      </vt:variant>
      <vt:variant>
        <vt:lpwstr/>
      </vt:variant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consultantplus://offline/ref=D0FF830C39CBFA224EE7EFA631435F69E7486F7C652E559EF030CB13DB324AA4035508FD9C4E8B33A81EF0yDr0K</vt:lpwstr>
      </vt:variant>
      <vt:variant>
        <vt:lpwstr/>
      </vt:variant>
      <vt:variant>
        <vt:i4>4456452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consultantplus://offline/ref=D0FF830C39CBFA224EE7EFA631435F69E749697B6971029CA165C516D36210B4071C5CF98346952CAA00F3D8E1y9r5K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consultantplus://offline/ref=D0FF830C39CBFA224EE7EFA631435F69E6406C78677B029CA165C516D36210B4151C04FD834E8079FB5AA4D5E1943BE70135739582yBr6K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Admin</cp:lastModifiedBy>
  <cp:revision>3</cp:revision>
  <cp:lastPrinted>2021-01-12T06:59:00Z</cp:lastPrinted>
  <dcterms:created xsi:type="dcterms:W3CDTF">2021-01-12T06:59:00Z</dcterms:created>
  <dcterms:modified xsi:type="dcterms:W3CDTF">2021-01-12T07:34:00Z</dcterms:modified>
</cp:coreProperties>
</file>